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92753181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olor w:val="FF0000"/>
          <w:sz w:val="24"/>
          <w:szCs w:val="24"/>
        </w:rPr>
      </w:sdtEndPr>
      <w:sdtContent>
        <w:p w:rsidR="00687AA5" w:rsidRDefault="00B44041" w:rsidP="00687AA5">
          <w:pPr>
            <w:tabs>
              <w:tab w:val="left" w:pos="3004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6B439E9" wp14:editId="1B1E5F69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240632</wp:posOffset>
                    </wp:positionV>
                    <wp:extent cx="742682" cy="987425"/>
                    <wp:effectExtent l="0" t="0" r="635" b="0"/>
                    <wp:wrapNone/>
                    <wp:docPr id="130" name="Rectángulo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42682" cy="98742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alias w:val="Año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8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687AA5" w:rsidRPr="00B44041" w:rsidRDefault="00B44041" w:rsidP="00B44041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B44041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t>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6B439E9" id="Rectángulo 130" o:spid="_x0000_s1026" style="position:absolute;margin-left:7.3pt;margin-top:18.95pt;width:58.5pt;height:77.75pt;z-index:251666432;visibility:visible;mso-wrap-style:square;mso-width-percent:0;mso-height-percent:98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" fillcolor="#a8d08d [1945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alias w:val="Año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687AA5" w:rsidRPr="00B44041" w:rsidRDefault="00B44041" w:rsidP="00B4404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44041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2018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 wp14:anchorId="4E24E5C6" wp14:editId="788FBABD">
                    <wp:simplePos x="0" y="0"/>
                    <wp:positionH relativeFrom="margin">
                      <wp:posOffset>-406367</wp:posOffset>
                    </wp:positionH>
                    <wp:positionV relativeFrom="page">
                      <wp:posOffset>481263</wp:posOffset>
                    </wp:positionV>
                    <wp:extent cx="6211614" cy="8037095"/>
                    <wp:effectExtent l="0" t="0" r="0" b="0"/>
                    <wp:wrapNone/>
                    <wp:docPr id="125" name="Grupo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211614" cy="8037095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687AA5" w:rsidRPr="00B44041" w:rsidRDefault="00687AA5" w:rsidP="00B4404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2E74B5" w:themeColor="accent1" w:themeShade="BF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E24E5C6" id="Grupo 125" o:spid="_x0000_s1027" style="position:absolute;margin-left:-32pt;margin-top:37.9pt;width:489.1pt;height:632.85pt;z-index:-251651072;mso-position-horizontal-relative:margin;mso-position-vertical-relative:page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">
                    <o:lock v:ext="edit" aspectratio="t"/>
                    <v:shape id="Forma libre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" adj="-11796480,,5400" path="m,c,644,,644,,644v23,6,62,14,113,21c250,685,476,700,720,644v,-27,,-27,,-27c720,,720,,720,,,,,,,e" fillcolor="#70ad47 [3209]" stroked="f"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687AA5" w:rsidRPr="00B44041" w:rsidRDefault="00687AA5" w:rsidP="00B440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shape>
                    <v:shape id="Forma libre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687AA5">
            <w:tab/>
          </w:r>
        </w:p>
        <w:p w:rsidR="00B44041" w:rsidRDefault="00B44041" w:rsidP="00687AA5">
          <w:pPr>
            <w:tabs>
              <w:tab w:val="left" w:pos="3004"/>
            </w:tabs>
          </w:pPr>
        </w:p>
        <w:p w:rsidR="00B44041" w:rsidRDefault="00B44041" w:rsidP="00687AA5">
          <w:pPr>
            <w:tabs>
              <w:tab w:val="left" w:pos="3004"/>
            </w:tabs>
          </w:pPr>
          <w:r>
            <w:rPr>
              <w:rFonts w:ascii="Arial" w:hAnsi="Arial" w:cs="Arial"/>
              <w:b/>
              <w:noProof/>
              <w:lang w:eastAsia="es-ES"/>
            </w:rPr>
            <w:drawing>
              <wp:anchor distT="0" distB="0" distL="114300" distR="114300" simplePos="0" relativeHeight="251670528" behindDoc="1" locked="0" layoutInCell="1" allowOverlap="1" wp14:anchorId="3CFBCE62" wp14:editId="23296AD5">
                <wp:simplePos x="0" y="0"/>
                <wp:positionH relativeFrom="margin">
                  <wp:posOffset>1831866</wp:posOffset>
                </wp:positionH>
                <wp:positionV relativeFrom="paragraph">
                  <wp:posOffset>14605</wp:posOffset>
                </wp:positionV>
                <wp:extent cx="1828800" cy="832485"/>
                <wp:effectExtent l="0" t="0" r="0" b="5715"/>
                <wp:wrapThrough wrapText="bothSides">
                  <wp:wrapPolygon edited="0">
                    <wp:start x="0" y="0"/>
                    <wp:lineTo x="0" y="21254"/>
                    <wp:lineTo x="21375" y="21254"/>
                    <wp:lineTo x="21375" y="0"/>
                    <wp:lineTo x="0" y="0"/>
                  </wp:wrapPolygon>
                </wp:wrapThrough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2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44041" w:rsidRDefault="00B44041" w:rsidP="00687AA5">
          <w:pPr>
            <w:tabs>
              <w:tab w:val="left" w:pos="3004"/>
            </w:tabs>
          </w:pPr>
        </w:p>
        <w:p w:rsidR="00B44041" w:rsidRDefault="00B44041" w:rsidP="00687AA5">
          <w:pPr>
            <w:tabs>
              <w:tab w:val="left" w:pos="3004"/>
            </w:tabs>
          </w:pPr>
        </w:p>
        <w:p w:rsidR="00B44041" w:rsidRPr="00597146" w:rsidRDefault="00B44041" w:rsidP="00B44041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597146">
            <w:rPr>
              <w:rFonts w:ascii="Times New Roman" w:hAnsi="Times New Roman" w:cs="Times New Roman"/>
            </w:rPr>
            <w:t>“Año del fomento de las exportaciones”</w:t>
          </w:r>
        </w:p>
        <w:p w:rsidR="00B44041" w:rsidRPr="00B44041" w:rsidRDefault="00B44041" w:rsidP="00B440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44041">
            <w:rPr>
              <w:rFonts w:ascii="Times New Roman" w:hAnsi="Times New Roman" w:cs="Times New Roman"/>
              <w:b/>
              <w:sz w:val="28"/>
              <w:szCs w:val="28"/>
            </w:rPr>
            <w:t>Oficina Nacional de Evaluación, Supervisión y Control de la Calidad</w:t>
          </w:r>
        </w:p>
        <w:p w:rsidR="00B44041" w:rsidRDefault="00B44041" w:rsidP="00B44041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44041">
            <w:rPr>
              <w:rFonts w:ascii="Times New Roman" w:hAnsi="Times New Roman" w:cs="Times New Roman"/>
              <w:sz w:val="28"/>
              <w:szCs w:val="28"/>
            </w:rPr>
            <w:t>Dirección Nacional de Supervisión Educativa</w:t>
          </w:r>
        </w:p>
        <w:p w:rsidR="00B44041" w:rsidRDefault="00B44041" w:rsidP="00B44041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44041" w:rsidRDefault="00B44041" w:rsidP="00B44041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44041" w:rsidRDefault="00B44041" w:rsidP="00B44041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44041" w:rsidRDefault="00B44041" w:rsidP="00B44041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44041" w:rsidRDefault="00B44041" w:rsidP="00B44041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44041" w:rsidRDefault="00B44041" w:rsidP="00B44041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44041" w:rsidRDefault="00B44041" w:rsidP="00B44041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44041" w:rsidRPr="00B44041" w:rsidRDefault="00B44041" w:rsidP="00B440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96"/>
              <w:szCs w:val="96"/>
            </w:rPr>
          </w:pPr>
          <w:r w:rsidRPr="00B44041">
            <w:rPr>
              <w:rFonts w:ascii="Times New Roman" w:hAnsi="Times New Roman" w:cs="Times New Roman"/>
              <w:b/>
              <w:sz w:val="96"/>
              <w:szCs w:val="96"/>
            </w:rPr>
            <w:t>MEMORIA 2018</w:t>
          </w:r>
        </w:p>
        <w:p w:rsidR="00B44041" w:rsidRDefault="00B44041" w:rsidP="00B44041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44041" w:rsidRPr="00B44041" w:rsidRDefault="00B44041" w:rsidP="00B44041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687AA5" w:rsidRDefault="00B44041">
          <w:pPr>
            <w:rPr>
              <w:rFonts w:ascii="Times New Roman" w:hAnsi="Times New Roman" w:cs="Times New Roman"/>
              <w:color w:val="FF0000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06F43012" wp14:editId="60E4C8FA">
                    <wp:simplePos x="0" y="0"/>
                    <wp:positionH relativeFrom="page">
                      <wp:posOffset>673735</wp:posOffset>
                    </wp:positionH>
                    <wp:positionV relativeFrom="margin">
                      <wp:posOffset>8423910</wp:posOffset>
                    </wp:positionV>
                    <wp:extent cx="5753100" cy="819785"/>
                    <wp:effectExtent l="0" t="0" r="0" b="0"/>
                    <wp:wrapSquare wrapText="bothSides"/>
                    <wp:docPr id="128" name="Cuadro de texto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819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44041" w:rsidRPr="00B44041" w:rsidRDefault="00B44041" w:rsidP="00B4404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 w:rsidRPr="00B44041">
                                  <w:rPr>
                                    <w:rFonts w:ascii="Times New Roman" w:eastAsia="Calibri" w:hAnsi="Times New Roman" w:cs="Times New Roman"/>
                                    <w:b/>
                                    <w:i/>
                                    <w:iCs/>
                                    <w:kern w:val="24"/>
                                    <w:sz w:val="28"/>
                                    <w:szCs w:val="28"/>
                                  </w:rPr>
                                  <w:t>LA SUPERVISIÓN EDUCATIVA CENTRADA EN LA MEJORA DE LA GESTIÓN</w:t>
                                </w:r>
                              </w:p>
                              <w:p w:rsidR="00687AA5" w:rsidRDefault="00687AA5">
                                <w:pPr>
                                  <w:pStyle w:val="Sinespaciado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F43012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28" o:spid="_x0000_s1030" type="#_x0000_t202" style="position:absolute;margin-left:53.05pt;margin-top:663.3pt;width:453pt;height:64.55pt;z-index:251668480;visibility:visible;mso-wrap-style:square;mso-width-percent:115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" filled="f" stroked="f" strokeweight=".5pt">
                    <v:textbox inset="1in,0,86.4pt,0">
                      <w:txbxContent>
                        <w:p w:rsidR="00B44041" w:rsidRPr="00B44041" w:rsidRDefault="00B44041" w:rsidP="00B4404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B44041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iCs/>
                              <w:kern w:val="24"/>
                              <w:sz w:val="28"/>
                              <w:szCs w:val="28"/>
                            </w:rPr>
                            <w:t>LA SUPERVISIÓN EDUCATIVA CENTRADA EN LA MEJORA DE LA GESTIÓN</w:t>
                          </w:r>
                        </w:p>
                        <w:p w:rsidR="00687AA5" w:rsidRDefault="00687AA5">
                          <w:pPr>
                            <w:pStyle w:val="Sinespaciado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Pr="00DE6BD7">
            <w:rPr>
              <w:noProof/>
              <w:lang w:eastAsia="es-ES"/>
            </w:rPr>
            <w:drawing>
              <wp:anchor distT="0" distB="0" distL="114300" distR="114300" simplePos="0" relativeHeight="251672576" behindDoc="0" locked="0" layoutInCell="1" allowOverlap="1" wp14:anchorId="43FEFFA1" wp14:editId="28A1910A">
                <wp:simplePos x="0" y="0"/>
                <wp:positionH relativeFrom="margin">
                  <wp:align>center</wp:align>
                </wp:positionH>
                <wp:positionV relativeFrom="paragraph">
                  <wp:posOffset>23596</wp:posOffset>
                </wp:positionV>
                <wp:extent cx="1905000" cy="1733550"/>
                <wp:effectExtent l="0" t="0" r="0" b="0"/>
                <wp:wrapSquare wrapText="bothSides"/>
                <wp:docPr id="9" name="Imagen 9" descr="C:\Users\Albania\Pictures\supervis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C:\Users\Albania\Pictures\supervis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ackgroundRemoval t="0" b="100000" l="0" r="97959"/>
                                  </a14:imgEffect>
                                  <a14:imgEffect>
                                    <a14:brightnessContrast bright="20000" contrast="-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87AA5">
            <w:rPr>
              <w:rFonts w:ascii="Times New Roman" w:hAnsi="Times New Roman" w:cs="Times New Roman"/>
              <w:color w:val="FF0000"/>
              <w:sz w:val="24"/>
              <w:szCs w:val="24"/>
            </w:rPr>
            <w:br w:type="page"/>
          </w:r>
        </w:p>
      </w:sdtContent>
    </w:sdt>
    <w:p w:rsidR="00B97235" w:rsidRDefault="00B97235" w:rsidP="00B97235">
      <w:pPr>
        <w:spacing w:after="0" w:line="240" w:lineRule="auto"/>
        <w:jc w:val="center"/>
      </w:pPr>
      <w:r>
        <w:rPr>
          <w:rFonts w:ascii="Arial" w:hAnsi="Arial" w:cs="Arial"/>
          <w:b/>
          <w:noProof/>
          <w:lang w:eastAsia="es-ES"/>
        </w:rPr>
        <w:lastRenderedPageBreak/>
        <w:drawing>
          <wp:anchor distT="0" distB="0" distL="114300" distR="114300" simplePos="0" relativeHeight="251662336" behindDoc="1" locked="0" layoutInCell="1" allowOverlap="1" wp14:anchorId="3BA97E6F" wp14:editId="70642D1B">
            <wp:simplePos x="0" y="0"/>
            <wp:positionH relativeFrom="margin">
              <wp:posOffset>1820917</wp:posOffset>
            </wp:positionH>
            <wp:positionV relativeFrom="paragraph">
              <wp:posOffset>228</wp:posOffset>
            </wp:positionV>
            <wp:extent cx="1828800" cy="832485"/>
            <wp:effectExtent l="0" t="0" r="0" b="5715"/>
            <wp:wrapThrough wrapText="bothSides">
              <wp:wrapPolygon edited="0">
                <wp:start x="0" y="0"/>
                <wp:lineTo x="0" y="21254"/>
                <wp:lineTo x="21375" y="21254"/>
                <wp:lineTo x="21375" y="0"/>
                <wp:lineTo x="0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7235" w:rsidRDefault="00B97235" w:rsidP="00B97235">
      <w:pPr>
        <w:spacing w:after="0" w:line="240" w:lineRule="auto"/>
        <w:jc w:val="center"/>
      </w:pPr>
    </w:p>
    <w:p w:rsidR="00B97235" w:rsidRDefault="00B97235" w:rsidP="00B97235">
      <w:pPr>
        <w:spacing w:after="0" w:line="240" w:lineRule="auto"/>
        <w:jc w:val="center"/>
      </w:pPr>
    </w:p>
    <w:p w:rsidR="00B97235" w:rsidRDefault="00B97235" w:rsidP="00B97235">
      <w:pPr>
        <w:spacing w:after="0" w:line="240" w:lineRule="auto"/>
        <w:jc w:val="center"/>
      </w:pPr>
    </w:p>
    <w:p w:rsidR="00B97235" w:rsidRDefault="00B97235" w:rsidP="00B97235">
      <w:pPr>
        <w:spacing w:after="0" w:line="240" w:lineRule="auto"/>
        <w:jc w:val="center"/>
      </w:pPr>
    </w:p>
    <w:p w:rsidR="00B97235" w:rsidRPr="00597146" w:rsidRDefault="00B97235" w:rsidP="00B972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7146">
        <w:rPr>
          <w:rFonts w:ascii="Times New Roman" w:hAnsi="Times New Roman" w:cs="Times New Roman"/>
        </w:rPr>
        <w:t>“Año del fomento de las exportaciones”</w:t>
      </w:r>
    </w:p>
    <w:p w:rsidR="00B97235" w:rsidRPr="00597146" w:rsidRDefault="00B97235" w:rsidP="00B97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7146">
        <w:rPr>
          <w:rFonts w:ascii="Times New Roman" w:hAnsi="Times New Roman" w:cs="Times New Roman"/>
          <w:b/>
        </w:rPr>
        <w:t>Oficina Nacional de Evaluación, Supervisión y Control de la Calidad</w:t>
      </w:r>
    </w:p>
    <w:p w:rsidR="00B97235" w:rsidRPr="00597146" w:rsidRDefault="00B97235" w:rsidP="00B972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7146">
        <w:rPr>
          <w:rFonts w:ascii="Times New Roman" w:hAnsi="Times New Roman" w:cs="Times New Roman"/>
        </w:rPr>
        <w:t>Dirección Nacional de Supervisión Educativa</w:t>
      </w:r>
    </w:p>
    <w:p w:rsidR="00056CE6" w:rsidRPr="00597146" w:rsidRDefault="00056CE6" w:rsidP="00056CE6">
      <w:pPr>
        <w:spacing w:before="16" w:after="0" w:line="240" w:lineRule="auto"/>
        <w:ind w:right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0B68" w:rsidRPr="00597146" w:rsidRDefault="00056CE6" w:rsidP="00820B68">
      <w:pPr>
        <w:spacing w:after="0" w:line="260" w:lineRule="exact"/>
        <w:ind w:right="4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7146">
        <w:rPr>
          <w:rFonts w:ascii="Times New Roman" w:eastAsia="Calibri" w:hAnsi="Times New Roman" w:cs="Times New Roman"/>
          <w:b/>
          <w:i/>
          <w:spacing w:val="1"/>
          <w:position w:val="1"/>
          <w:sz w:val="20"/>
          <w:szCs w:val="20"/>
        </w:rPr>
        <w:t xml:space="preserve">   </w:t>
      </w:r>
      <w:r w:rsidRPr="00597146">
        <w:rPr>
          <w:rFonts w:ascii="Times New Roman" w:eastAsia="Calibri" w:hAnsi="Times New Roman" w:cs="Times New Roman"/>
          <w:b/>
          <w:i/>
          <w:spacing w:val="1"/>
          <w:position w:val="1"/>
          <w:sz w:val="24"/>
          <w:szCs w:val="24"/>
        </w:rPr>
        <w:t>“L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a</w:t>
      </w:r>
      <w:r w:rsidRPr="00597146">
        <w:rPr>
          <w:rFonts w:ascii="Times New Roman" w:eastAsia="Calibri" w:hAnsi="Times New Roman" w:cs="Times New Roman"/>
          <w:b/>
          <w:i/>
          <w:spacing w:val="-2"/>
          <w:position w:val="1"/>
          <w:sz w:val="24"/>
          <w:szCs w:val="24"/>
        </w:rPr>
        <w:t xml:space="preserve"> </w:t>
      </w:r>
      <w:r w:rsidRPr="00597146">
        <w:rPr>
          <w:rFonts w:ascii="Times New Roman" w:eastAsia="Calibri" w:hAnsi="Times New Roman" w:cs="Times New Roman"/>
          <w:b/>
          <w:i/>
          <w:spacing w:val="1"/>
          <w:position w:val="1"/>
          <w:sz w:val="24"/>
          <w:szCs w:val="24"/>
        </w:rPr>
        <w:t>S</w:t>
      </w:r>
      <w:r w:rsidRPr="00597146">
        <w:rPr>
          <w:rFonts w:ascii="Times New Roman" w:eastAsia="Calibri" w:hAnsi="Times New Roman" w:cs="Times New Roman"/>
          <w:b/>
          <w:i/>
          <w:spacing w:val="-1"/>
          <w:position w:val="1"/>
          <w:sz w:val="24"/>
          <w:szCs w:val="24"/>
        </w:rPr>
        <w:t>up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e</w:t>
      </w:r>
      <w:r w:rsidRPr="00597146">
        <w:rPr>
          <w:rFonts w:ascii="Times New Roman" w:eastAsia="Calibri" w:hAnsi="Times New Roman" w:cs="Times New Roman"/>
          <w:b/>
          <w:i/>
          <w:spacing w:val="1"/>
          <w:position w:val="1"/>
          <w:sz w:val="24"/>
          <w:szCs w:val="24"/>
        </w:rPr>
        <w:t>r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v</w:t>
      </w:r>
      <w:r w:rsidRPr="00597146">
        <w:rPr>
          <w:rFonts w:ascii="Times New Roman" w:eastAsia="Calibri" w:hAnsi="Times New Roman" w:cs="Times New Roman"/>
          <w:b/>
          <w:i/>
          <w:spacing w:val="-3"/>
          <w:position w:val="1"/>
          <w:sz w:val="24"/>
          <w:szCs w:val="24"/>
        </w:rPr>
        <w:t>i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sión</w:t>
      </w:r>
      <w:r w:rsidRPr="00597146">
        <w:rPr>
          <w:rFonts w:ascii="Times New Roman" w:eastAsia="Calibri" w:hAnsi="Times New Roman" w:cs="Times New Roman"/>
          <w:b/>
          <w:i/>
          <w:spacing w:val="-1"/>
          <w:position w:val="1"/>
          <w:sz w:val="24"/>
          <w:szCs w:val="24"/>
        </w:rPr>
        <w:t xml:space="preserve"> 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E</w:t>
      </w:r>
      <w:r w:rsidRPr="00597146">
        <w:rPr>
          <w:rFonts w:ascii="Times New Roman" w:eastAsia="Calibri" w:hAnsi="Times New Roman" w:cs="Times New Roman"/>
          <w:b/>
          <w:i/>
          <w:spacing w:val="-1"/>
          <w:position w:val="1"/>
          <w:sz w:val="24"/>
          <w:szCs w:val="24"/>
        </w:rPr>
        <w:t>du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c</w:t>
      </w:r>
      <w:r w:rsidRPr="00597146">
        <w:rPr>
          <w:rFonts w:ascii="Times New Roman" w:eastAsia="Calibri" w:hAnsi="Times New Roman" w:cs="Times New Roman"/>
          <w:b/>
          <w:i/>
          <w:spacing w:val="-1"/>
          <w:position w:val="1"/>
          <w:sz w:val="24"/>
          <w:szCs w:val="24"/>
        </w:rPr>
        <w:t>a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 xml:space="preserve">tiva </w:t>
      </w:r>
      <w:r w:rsidRPr="00597146">
        <w:rPr>
          <w:rFonts w:ascii="Times New Roman" w:eastAsia="Calibri" w:hAnsi="Times New Roman" w:cs="Times New Roman"/>
          <w:b/>
          <w:i/>
          <w:spacing w:val="-3"/>
          <w:position w:val="1"/>
          <w:sz w:val="24"/>
          <w:szCs w:val="24"/>
        </w:rPr>
        <w:t>c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ent</w:t>
      </w:r>
      <w:r w:rsidRPr="00597146">
        <w:rPr>
          <w:rFonts w:ascii="Times New Roman" w:eastAsia="Calibri" w:hAnsi="Times New Roman" w:cs="Times New Roman"/>
          <w:b/>
          <w:i/>
          <w:spacing w:val="1"/>
          <w:position w:val="1"/>
          <w:sz w:val="24"/>
          <w:szCs w:val="24"/>
        </w:rPr>
        <w:t>r</w:t>
      </w:r>
      <w:r w:rsidRPr="00597146">
        <w:rPr>
          <w:rFonts w:ascii="Times New Roman" w:eastAsia="Calibri" w:hAnsi="Times New Roman" w:cs="Times New Roman"/>
          <w:b/>
          <w:i/>
          <w:spacing w:val="-1"/>
          <w:position w:val="1"/>
          <w:sz w:val="24"/>
          <w:szCs w:val="24"/>
        </w:rPr>
        <w:t>ad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a en mejora de la formación,</w:t>
      </w:r>
      <w:r w:rsidRPr="00597146">
        <w:rPr>
          <w:rFonts w:ascii="Times New Roman" w:eastAsia="Calibri" w:hAnsi="Times New Roman" w:cs="Times New Roman"/>
          <w:b/>
          <w:i/>
          <w:spacing w:val="-2"/>
          <w:position w:val="1"/>
          <w:sz w:val="24"/>
          <w:szCs w:val="24"/>
        </w:rPr>
        <w:t xml:space="preserve"> 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de la</w:t>
      </w:r>
      <w:r w:rsidRPr="00597146">
        <w:rPr>
          <w:rFonts w:ascii="Times New Roman" w:eastAsia="Calibri" w:hAnsi="Times New Roman" w:cs="Times New Roman"/>
          <w:b/>
          <w:i/>
          <w:spacing w:val="-2"/>
          <w:position w:val="1"/>
          <w:sz w:val="24"/>
          <w:szCs w:val="24"/>
        </w:rPr>
        <w:t xml:space="preserve"> </w:t>
      </w:r>
      <w:r w:rsidRPr="00597146">
        <w:rPr>
          <w:rFonts w:ascii="Times New Roman" w:eastAsia="Calibri" w:hAnsi="Times New Roman" w:cs="Times New Roman"/>
          <w:b/>
          <w:i/>
          <w:spacing w:val="-1"/>
          <w:position w:val="1"/>
          <w:sz w:val="24"/>
          <w:szCs w:val="24"/>
        </w:rPr>
        <w:t>g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es</w:t>
      </w:r>
      <w:r w:rsidRPr="00597146">
        <w:rPr>
          <w:rFonts w:ascii="Times New Roman" w:eastAsia="Calibri" w:hAnsi="Times New Roman" w:cs="Times New Roman"/>
          <w:b/>
          <w:i/>
          <w:spacing w:val="1"/>
          <w:position w:val="1"/>
          <w:sz w:val="24"/>
          <w:szCs w:val="24"/>
        </w:rPr>
        <w:t>t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i</w:t>
      </w:r>
      <w:r w:rsidRPr="00597146">
        <w:rPr>
          <w:rFonts w:ascii="Times New Roman" w:eastAsia="Calibri" w:hAnsi="Times New Roman" w:cs="Times New Roman"/>
          <w:b/>
          <w:i/>
          <w:spacing w:val="-1"/>
          <w:position w:val="1"/>
          <w:sz w:val="24"/>
          <w:szCs w:val="24"/>
        </w:rPr>
        <w:t>ó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n y</w:t>
      </w:r>
      <w:r w:rsidRPr="00597146">
        <w:rPr>
          <w:rFonts w:ascii="Times New Roman" w:eastAsia="Calibri" w:hAnsi="Times New Roman" w:cs="Times New Roman"/>
          <w:b/>
          <w:i/>
          <w:spacing w:val="1"/>
          <w:position w:val="1"/>
          <w:sz w:val="24"/>
          <w:szCs w:val="24"/>
        </w:rPr>
        <w:t xml:space="preserve"> 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l</w:t>
      </w:r>
      <w:r w:rsidRPr="00597146">
        <w:rPr>
          <w:rFonts w:ascii="Times New Roman" w:eastAsia="Calibri" w:hAnsi="Times New Roman" w:cs="Times New Roman"/>
          <w:b/>
          <w:i/>
          <w:spacing w:val="-1"/>
          <w:position w:val="1"/>
          <w:sz w:val="24"/>
          <w:szCs w:val="24"/>
        </w:rPr>
        <w:t>o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s</w:t>
      </w:r>
      <w:r w:rsidRPr="00597146">
        <w:rPr>
          <w:rFonts w:ascii="Times New Roman" w:eastAsia="Calibri" w:hAnsi="Times New Roman" w:cs="Times New Roman"/>
          <w:b/>
          <w:i/>
          <w:spacing w:val="-2"/>
          <w:position w:val="1"/>
          <w:sz w:val="24"/>
          <w:szCs w:val="24"/>
        </w:rPr>
        <w:t xml:space="preserve"> 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a</w:t>
      </w:r>
      <w:r w:rsidRPr="00597146">
        <w:rPr>
          <w:rFonts w:ascii="Times New Roman" w:eastAsia="Calibri" w:hAnsi="Times New Roman" w:cs="Times New Roman"/>
          <w:b/>
          <w:i/>
          <w:spacing w:val="-1"/>
          <w:position w:val="1"/>
          <w:sz w:val="24"/>
          <w:szCs w:val="24"/>
        </w:rPr>
        <w:t>p</w:t>
      </w:r>
      <w:r w:rsidRPr="00597146">
        <w:rPr>
          <w:rFonts w:ascii="Times New Roman" w:eastAsia="Calibri" w:hAnsi="Times New Roman" w:cs="Times New Roman"/>
          <w:b/>
          <w:i/>
          <w:spacing w:val="1"/>
          <w:position w:val="1"/>
          <w:sz w:val="24"/>
          <w:szCs w:val="24"/>
        </w:rPr>
        <w:t>r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en</w:t>
      </w:r>
      <w:r w:rsidRPr="00597146">
        <w:rPr>
          <w:rFonts w:ascii="Times New Roman" w:eastAsia="Calibri" w:hAnsi="Times New Roman" w:cs="Times New Roman"/>
          <w:b/>
          <w:i/>
          <w:spacing w:val="-1"/>
          <w:position w:val="1"/>
          <w:sz w:val="24"/>
          <w:szCs w:val="24"/>
        </w:rPr>
        <w:t>d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i</w:t>
      </w:r>
      <w:r w:rsidRPr="00597146">
        <w:rPr>
          <w:rFonts w:ascii="Times New Roman" w:eastAsia="Calibri" w:hAnsi="Times New Roman" w:cs="Times New Roman"/>
          <w:b/>
          <w:i/>
          <w:spacing w:val="-1"/>
          <w:position w:val="1"/>
          <w:sz w:val="24"/>
          <w:szCs w:val="24"/>
        </w:rPr>
        <w:t>za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je</w:t>
      </w:r>
      <w:r w:rsidRPr="00597146">
        <w:rPr>
          <w:rFonts w:ascii="Times New Roman" w:eastAsia="Calibri" w:hAnsi="Times New Roman" w:cs="Times New Roman"/>
          <w:b/>
          <w:i/>
          <w:spacing w:val="-2"/>
          <w:position w:val="1"/>
          <w:sz w:val="24"/>
          <w:szCs w:val="24"/>
        </w:rPr>
        <w:t>s.</w:t>
      </w:r>
      <w:r w:rsidRPr="00597146">
        <w:rPr>
          <w:rFonts w:ascii="Times New Roman" w:eastAsia="Calibri" w:hAnsi="Times New Roman" w:cs="Times New Roman"/>
          <w:b/>
          <w:i/>
          <w:position w:val="1"/>
          <w:sz w:val="24"/>
          <w:szCs w:val="24"/>
        </w:rPr>
        <w:t>”</w:t>
      </w:r>
    </w:p>
    <w:p w:rsidR="0021025E" w:rsidRPr="00597146" w:rsidRDefault="004269DA" w:rsidP="00223D70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Memoria</w:t>
      </w:r>
      <w:bookmarkStart w:id="0" w:name="_GoBack"/>
      <w:bookmarkEnd w:id="0"/>
      <w:r w:rsidR="00AF3C32" w:rsidRPr="00597146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820B68" w:rsidRPr="00597146" w:rsidRDefault="00820B68" w:rsidP="00223D70">
      <w:p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/>
          <w:bCs/>
          <w:sz w:val="24"/>
          <w:szCs w:val="24"/>
        </w:rPr>
        <w:t>Supervisión en los Centros Educativos Públicos</w:t>
      </w:r>
    </w:p>
    <w:p w:rsidR="00820B68" w:rsidRPr="00597146" w:rsidRDefault="00820B68" w:rsidP="00223D70">
      <w:p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>El Ministerio de Educación</w:t>
      </w:r>
      <w:r w:rsidR="00B77CFD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de la Republica dominicana (MINERD)</w:t>
      </w:r>
      <w:r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asume la Supervisión Educativa como componente fundamental para asegurar el cumplimiento de los fines y propósitos que expresa su razón de ser. Al tiempo que orienta el sentido del servicio educativo que está comprometido a brindar a la sociedad (Ley 66´97). </w:t>
      </w:r>
    </w:p>
    <w:p w:rsidR="0028749A" w:rsidRPr="00597146" w:rsidRDefault="00820B68" w:rsidP="00223D70">
      <w:p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Esta </w:t>
      </w:r>
      <w:r w:rsidR="004B7F77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contribuye a fortalecer el cumplimiento de las normativas que rigen el sistema educativo nacional, que garantizan la calidad </w:t>
      </w:r>
      <w:r w:rsidR="007F2401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y continuidad en los procesos educativos tal como lo expresa la Ley </w:t>
      </w:r>
      <w:r w:rsidR="0070730A" w:rsidRPr="00597146">
        <w:rPr>
          <w:rFonts w:ascii="Times New Roman" w:eastAsia="Calibri" w:hAnsi="Times New Roman" w:cs="Times New Roman"/>
          <w:bCs/>
          <w:sz w:val="24"/>
          <w:szCs w:val="24"/>
        </w:rPr>
        <w:t>1-12 (Estrategia Nacional de Desarrollo)</w:t>
      </w:r>
      <w:r w:rsidR="007F2401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“</w:t>
      </w:r>
      <w:r w:rsidR="0028749A" w:rsidRPr="00597146">
        <w:rPr>
          <w:rFonts w:ascii="Times New Roman" w:eastAsia="Calibri" w:hAnsi="Times New Roman" w:cs="Times New Roman"/>
          <w:bCs/>
          <w:sz w:val="24"/>
          <w:szCs w:val="24"/>
        </w:rPr>
        <w:t>Aplicar un sistema de monitoreo, evaluación y sanciones que garantice el cumplimiento de las actividades docentes, el calendario y el horario oficial de clases</w:t>
      </w:r>
      <w:r w:rsidR="007F2401" w:rsidRPr="00597146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28749A" w:rsidRPr="0059714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056A3" w:rsidRPr="00597146" w:rsidRDefault="00434006" w:rsidP="00223D70">
      <w:p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La función básica de la supervisión es el mejoramiento de la </w:t>
      </w:r>
      <w:r w:rsidR="008554C7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calidad </w:t>
      </w:r>
      <w:r w:rsidR="000F40CB" w:rsidRPr="00597146">
        <w:rPr>
          <w:rFonts w:ascii="Times New Roman" w:eastAsia="Calibri" w:hAnsi="Times New Roman" w:cs="Times New Roman"/>
          <w:bCs/>
          <w:sz w:val="24"/>
          <w:szCs w:val="24"/>
        </w:rPr>
        <w:t>en</w:t>
      </w:r>
      <w:r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32B9E" w:rsidRPr="00597146">
        <w:rPr>
          <w:rFonts w:ascii="Times New Roman" w:eastAsia="Calibri" w:hAnsi="Times New Roman" w:cs="Times New Roman"/>
          <w:bCs/>
          <w:sz w:val="24"/>
          <w:szCs w:val="24"/>
        </w:rPr>
        <w:t>los aprendizajes</w:t>
      </w:r>
      <w:r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de los niños y las niñas. Es una actividad de servicio que existe para ayudar a </w:t>
      </w:r>
      <w:r w:rsidR="00932B9E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que </w:t>
      </w:r>
      <w:r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los </w:t>
      </w:r>
      <w:r w:rsidR="00932B9E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centros educativos promuevan </w:t>
      </w:r>
      <w:r w:rsidR="00E84015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practicas </w:t>
      </w:r>
      <w:r w:rsidR="00AE6B62" w:rsidRPr="00597146">
        <w:rPr>
          <w:rFonts w:ascii="Times New Roman" w:eastAsia="Calibri" w:hAnsi="Times New Roman" w:cs="Times New Roman"/>
          <w:bCs/>
          <w:sz w:val="24"/>
          <w:szCs w:val="24"/>
        </w:rPr>
        <w:t>institucionales</w:t>
      </w:r>
      <w:r w:rsidR="00E84015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y pedagógicas qu</w:t>
      </w:r>
      <w:r w:rsidR="00AE6B62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e favorezcan la apropiación de </w:t>
      </w:r>
      <w:r w:rsidR="00932B9E" w:rsidRPr="00597146">
        <w:rPr>
          <w:rFonts w:ascii="Times New Roman" w:eastAsia="Calibri" w:hAnsi="Times New Roman" w:cs="Times New Roman"/>
          <w:bCs/>
          <w:sz w:val="24"/>
          <w:szCs w:val="24"/>
        </w:rPr>
        <w:t>aprendizajes de calidad</w:t>
      </w:r>
      <w:r w:rsidR="00E23086" w:rsidRPr="0059714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C5356" w:rsidRPr="00597146" w:rsidRDefault="005C5356" w:rsidP="00223D70">
      <w:p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Esta dirección es garante del cumplimiento de la </w:t>
      </w:r>
      <w:r w:rsidR="001E358A" w:rsidRPr="00597146">
        <w:rPr>
          <w:rFonts w:ascii="Times New Roman" w:eastAsia="Calibri" w:hAnsi="Times New Roman" w:cs="Times New Roman"/>
          <w:bCs/>
          <w:sz w:val="24"/>
          <w:szCs w:val="24"/>
        </w:rPr>
        <w:t>política</w:t>
      </w:r>
      <w:r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5 del Plan Decenal de Educación 2008-2018 “Crear las condiciones necesarias y movilizar la sociedad dominicana y las comunidades educativas para asegurar el estricto cumplimiento de un horario y calendario escolares que posibilite el aprendizaje de los estudiantes”.</w:t>
      </w:r>
    </w:p>
    <w:p w:rsidR="00820B68" w:rsidRPr="00597146" w:rsidRDefault="00820B68" w:rsidP="00223D70">
      <w:p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Toda acción de supervisión ha de </w:t>
      </w:r>
      <w:r w:rsidR="00C30DCC" w:rsidRPr="00597146">
        <w:rPr>
          <w:rFonts w:ascii="Times New Roman" w:eastAsia="Calibri" w:hAnsi="Times New Roman" w:cs="Times New Roman"/>
          <w:bCs/>
          <w:sz w:val="24"/>
          <w:szCs w:val="24"/>
        </w:rPr>
        <w:t>favorecer la</w:t>
      </w:r>
      <w:r w:rsidR="00706460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investigación-</w:t>
      </w:r>
      <w:r w:rsidR="008A2D9A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acción con la intención de promover </w:t>
      </w:r>
      <w:r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cambios en las prácticas de los </w:t>
      </w:r>
      <w:r w:rsidR="008A2D9A" w:rsidRPr="00597146">
        <w:rPr>
          <w:rFonts w:ascii="Times New Roman" w:eastAsia="Calibri" w:hAnsi="Times New Roman" w:cs="Times New Roman"/>
          <w:bCs/>
          <w:sz w:val="24"/>
          <w:szCs w:val="24"/>
        </w:rPr>
        <w:t>centros educativos</w:t>
      </w:r>
      <w:r w:rsidR="00C30DCC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como punto de partida hacia el logro de la calidad en la educación nacional.</w:t>
      </w:r>
      <w:r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820B68" w:rsidRPr="00597146" w:rsidRDefault="00820B68" w:rsidP="00223D70">
      <w:p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Mediante la supervisión perm</w:t>
      </w:r>
      <w:r w:rsidR="00F343AF" w:rsidRPr="00597146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anente, objetiva y cooperativa </w:t>
      </w:r>
      <w:r w:rsidRPr="00597146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en los centros educativos y las demás instancias del MINERD se pretende contribuir a </w:t>
      </w:r>
      <w:r w:rsidR="00F343AF" w:rsidRPr="00597146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mejorar el aprovechamiento del tiempo en los centros educativos para así </w:t>
      </w:r>
      <w:r w:rsidRPr="00597146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elevar la tasa de estudiantes exitosos, al tiempo de contar con información relevante, oportuna y confiable. </w:t>
      </w:r>
    </w:p>
    <w:p w:rsidR="00994E85" w:rsidRPr="00597146" w:rsidRDefault="00994E85" w:rsidP="009302DD">
      <w:pPr>
        <w:spacing w:before="240"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/>
          <w:bCs/>
          <w:sz w:val="24"/>
          <w:szCs w:val="24"/>
        </w:rPr>
        <w:t>Los propósitos que orientan la Supervisión son los siguientes:</w:t>
      </w:r>
    </w:p>
    <w:p w:rsidR="00820B68" w:rsidRPr="00597146" w:rsidRDefault="00820B68" w:rsidP="009302DD">
      <w:pPr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Propiciar y consolidar en las instancias del MINERD el desarrollo de una cultura de acompañamiento formativo, rendición de cuentas, seguimiento, diálogo reflexivo retroalimentación y uso de resultados para toma de decisiones oportunas que contribuyan a mejorar la tasa de estudiantes exitosos.</w:t>
      </w:r>
    </w:p>
    <w:p w:rsidR="00820B68" w:rsidRPr="00597146" w:rsidRDefault="00820B68" w:rsidP="009302DD">
      <w:pPr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  <w:lang w:val="es-ES"/>
        </w:rPr>
        <w:lastRenderedPageBreak/>
        <w:t>Asegurar el cumplimiento del horario y calendario escolar, la aplicación del currículo, aprovechamiento del tiempo dedicado a la docencia, motivando niveles de compromiso y responsabilidad entre todos los actores del sistema educativo preuniversitario.</w:t>
      </w:r>
    </w:p>
    <w:p w:rsidR="00D75DED" w:rsidRPr="00597146" w:rsidRDefault="009061AA" w:rsidP="009302DD">
      <w:pPr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Garantizar el funcionamiento de los centros educativos de acuerdo a las normativas establecidas</w:t>
      </w:r>
      <w:r w:rsidR="00D75DED" w:rsidRPr="00597146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. Visto el centro como un todo que impacta directamente en la calidad de la educación dominicana.</w:t>
      </w:r>
      <w:r w:rsidRPr="00597146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 </w:t>
      </w:r>
    </w:p>
    <w:p w:rsidR="00BC0600" w:rsidRPr="00597146" w:rsidRDefault="00820B68" w:rsidP="009302DD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Potenciar la creación de equipos altamente efectivos, en capacidad de ejercer liderazgo transformador, comunicación y articulación entre todas las áreas, además compartir de forma clara la visión y metas que están orientadas a proporcionar una educación de alta calidad académica y humana.</w:t>
      </w:r>
    </w:p>
    <w:p w:rsidR="00DC44C9" w:rsidRPr="00597146" w:rsidRDefault="00DC44C9" w:rsidP="009302DD">
      <w:pPr>
        <w:spacing w:before="240"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/>
          <w:bCs/>
          <w:sz w:val="24"/>
          <w:szCs w:val="24"/>
        </w:rPr>
        <w:t>Líneas de intervención</w:t>
      </w:r>
      <w:r w:rsidR="002E438B" w:rsidRPr="005971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la DNSE</w:t>
      </w:r>
    </w:p>
    <w:p w:rsidR="00464D1D" w:rsidRPr="00597146" w:rsidRDefault="00706460" w:rsidP="009302DD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464D1D" w:rsidRPr="00597146">
        <w:rPr>
          <w:rFonts w:ascii="Times New Roman" w:eastAsia="Calibri" w:hAnsi="Times New Roman" w:cs="Times New Roman"/>
          <w:bCs/>
          <w:sz w:val="24"/>
          <w:szCs w:val="24"/>
        </w:rPr>
        <w:t>. Cumplimiento del Calendario y horario escolar.</w:t>
      </w:r>
    </w:p>
    <w:p w:rsidR="00DC44C9" w:rsidRPr="00597146" w:rsidRDefault="00186A7E" w:rsidP="009302DD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464D1D" w:rsidRPr="00597146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DC44C9" w:rsidRPr="00597146">
        <w:rPr>
          <w:rFonts w:ascii="Times New Roman" w:eastAsia="Calibri" w:hAnsi="Times New Roman" w:cs="Times New Roman"/>
          <w:bCs/>
          <w:sz w:val="24"/>
          <w:szCs w:val="24"/>
        </w:rPr>
        <w:t>provechamiento del tiempo</w:t>
      </w:r>
      <w:r w:rsidR="001B585B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escolar</w:t>
      </w:r>
      <w:r w:rsidR="00DC44C9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dedicado a la docencia en aula y centros educativos.</w:t>
      </w:r>
    </w:p>
    <w:p w:rsidR="00DC44C9" w:rsidRPr="00597146" w:rsidRDefault="00186A7E" w:rsidP="009302DD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C44C9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. Organización de los centros educativos para la mejora de la gestión institucional y los procesos pedagógicos. </w:t>
      </w:r>
    </w:p>
    <w:p w:rsidR="00DC44C9" w:rsidRPr="00597146" w:rsidRDefault="00186A7E" w:rsidP="009302DD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DC44C9" w:rsidRPr="00597146">
        <w:rPr>
          <w:rFonts w:ascii="Times New Roman" w:eastAsia="Calibri" w:hAnsi="Times New Roman" w:cs="Times New Roman"/>
          <w:bCs/>
          <w:sz w:val="24"/>
          <w:szCs w:val="24"/>
        </w:rPr>
        <w:t>. Funcionamiento de los centros educativos con miras a promover la eficacia y eficiencia de los estándares establecidos en las políticas educativas del MINERD.</w:t>
      </w:r>
    </w:p>
    <w:p w:rsidR="00DC44C9" w:rsidRPr="00597146" w:rsidRDefault="00DC44C9" w:rsidP="009302DD">
      <w:pPr>
        <w:spacing w:before="240"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/>
          <w:bCs/>
          <w:sz w:val="24"/>
          <w:szCs w:val="24"/>
        </w:rPr>
        <w:t>Acciones relevantes desarrolladas por esta dirección durante el   año 2018</w:t>
      </w:r>
    </w:p>
    <w:p w:rsidR="006628AD" w:rsidRPr="00597146" w:rsidRDefault="006628AD" w:rsidP="009302DD">
      <w:pPr>
        <w:pStyle w:val="Prrafodelista"/>
        <w:numPr>
          <w:ilvl w:val="0"/>
          <w:numId w:val="7"/>
        </w:numPr>
        <w:spacing w:before="240" w:after="24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146">
        <w:rPr>
          <w:rFonts w:ascii="Times New Roman" w:eastAsia="Calibri" w:hAnsi="Times New Roman" w:cs="Times New Roman"/>
          <w:sz w:val="24"/>
          <w:szCs w:val="24"/>
        </w:rPr>
        <w:t>Monitoreo al cumplimiento del Calendario y horario escolar</w:t>
      </w:r>
    </w:p>
    <w:p w:rsidR="006742F7" w:rsidRPr="00597146" w:rsidRDefault="006742F7" w:rsidP="009302DD">
      <w:pPr>
        <w:pStyle w:val="Prrafodelista"/>
        <w:numPr>
          <w:ilvl w:val="0"/>
          <w:numId w:val="7"/>
        </w:numPr>
        <w:spacing w:before="240" w:after="240" w:line="240" w:lineRule="auto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46">
        <w:rPr>
          <w:rFonts w:ascii="Times New Roman" w:eastAsia="Calibri" w:hAnsi="Times New Roman" w:cs="Times New Roman"/>
          <w:sz w:val="24"/>
          <w:szCs w:val="24"/>
        </w:rPr>
        <w:t>D</w:t>
      </w:r>
      <w:r w:rsidR="009302DD" w:rsidRPr="00597146">
        <w:rPr>
          <w:rFonts w:ascii="Times New Roman" w:eastAsia="Calibri" w:hAnsi="Times New Roman" w:cs="Times New Roman"/>
          <w:sz w:val="24"/>
          <w:szCs w:val="24"/>
        </w:rPr>
        <w:t>iplomado de</w:t>
      </w:r>
      <w:r w:rsidRPr="00597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7146">
        <w:rPr>
          <w:rFonts w:ascii="Times New Roman" w:eastAsia="Calibri" w:hAnsi="Times New Roman" w:cs="Times New Roman"/>
          <w:b/>
          <w:i/>
          <w:sz w:val="24"/>
          <w:szCs w:val="24"/>
        </w:rPr>
        <w:t>Supervisión Educativa para una Gestión y una Práctica Educativa Innovadora.</w:t>
      </w:r>
    </w:p>
    <w:p w:rsidR="006742F7" w:rsidRPr="00597146" w:rsidRDefault="00B355DA" w:rsidP="009302DD">
      <w:pPr>
        <w:pStyle w:val="Prrafodelista"/>
        <w:numPr>
          <w:ilvl w:val="0"/>
          <w:numId w:val="7"/>
        </w:numPr>
        <w:spacing w:before="240" w:after="240" w:line="240" w:lineRule="auto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sz w:val="24"/>
          <w:szCs w:val="24"/>
        </w:rPr>
        <w:t>Supervisión al Plan de Acción hacia</w:t>
      </w:r>
      <w:r w:rsidR="00DB3651" w:rsidRPr="00597146">
        <w:rPr>
          <w:rFonts w:ascii="Times New Roman" w:eastAsia="Calibri" w:hAnsi="Times New Roman" w:cs="Times New Roman"/>
          <w:sz w:val="24"/>
          <w:szCs w:val="24"/>
        </w:rPr>
        <w:t xml:space="preserve"> la aplicación de </w:t>
      </w:r>
      <w:r w:rsidR="005A15F0" w:rsidRPr="00597146">
        <w:rPr>
          <w:rFonts w:ascii="Times New Roman" w:eastAsia="Calibri" w:hAnsi="Times New Roman" w:cs="Times New Roman"/>
          <w:sz w:val="24"/>
          <w:szCs w:val="24"/>
        </w:rPr>
        <w:t>las pruebas</w:t>
      </w:r>
      <w:r w:rsidRPr="00597146">
        <w:rPr>
          <w:rFonts w:ascii="Times New Roman" w:eastAsia="Calibri" w:hAnsi="Times New Roman" w:cs="Times New Roman"/>
          <w:sz w:val="24"/>
          <w:szCs w:val="24"/>
        </w:rPr>
        <w:t xml:space="preserve"> PISA 2018 </w:t>
      </w:r>
    </w:p>
    <w:p w:rsidR="00F0673F" w:rsidRPr="00597146" w:rsidRDefault="00F0673F" w:rsidP="009302DD">
      <w:pPr>
        <w:pStyle w:val="Prrafodelista"/>
        <w:numPr>
          <w:ilvl w:val="0"/>
          <w:numId w:val="7"/>
        </w:numPr>
        <w:spacing w:before="240" w:after="240" w:line="240" w:lineRule="auto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>Encuentros de socialización y diagnóstico de necesidades en las 18 regionales, y reorientación de los lineamientos de supervisión</w:t>
      </w:r>
    </w:p>
    <w:p w:rsidR="008D705B" w:rsidRPr="00597146" w:rsidRDefault="008D705B" w:rsidP="009302DD">
      <w:pPr>
        <w:pStyle w:val="Prrafodelista"/>
        <w:numPr>
          <w:ilvl w:val="0"/>
          <w:numId w:val="7"/>
        </w:numPr>
        <w:spacing w:before="240" w:after="240" w:line="240" w:lineRule="auto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>Acompañamiento a técnicos regionales y distritales en sus prácticas de supervisión</w:t>
      </w:r>
    </w:p>
    <w:p w:rsidR="00B705E3" w:rsidRPr="00597146" w:rsidRDefault="008A5D34" w:rsidP="009302DD">
      <w:pPr>
        <w:pStyle w:val="Prrafodelista"/>
        <w:numPr>
          <w:ilvl w:val="0"/>
          <w:numId w:val="7"/>
        </w:numPr>
        <w:spacing w:before="240" w:after="240" w:line="240" w:lineRule="auto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Supervisión, seguimiento y control al cumplimiento del calendario y horario escolar en los centros educativos a través de la matriz de </w:t>
      </w:r>
      <w:r w:rsidR="00F66C14" w:rsidRPr="00597146">
        <w:rPr>
          <w:rFonts w:ascii="Times New Roman" w:eastAsia="Calibri" w:hAnsi="Times New Roman" w:cs="Times New Roman"/>
          <w:bCs/>
          <w:sz w:val="24"/>
          <w:szCs w:val="24"/>
        </w:rPr>
        <w:t>cumplimiento</w:t>
      </w:r>
      <w:r w:rsidRPr="00597146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2A2DE8" w:rsidRPr="0059714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36942" w:rsidRPr="00597146" w:rsidRDefault="002A2DE8" w:rsidP="009302DD">
      <w:pPr>
        <w:pStyle w:val="Prrafodelista"/>
        <w:numPr>
          <w:ilvl w:val="0"/>
          <w:numId w:val="7"/>
        </w:numPr>
        <w:spacing w:before="240" w:after="240" w:line="240" w:lineRule="auto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>Encuentro Nacional</w:t>
      </w:r>
      <w:r w:rsidR="004E4423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de evaluación y planificación del año escolar.</w:t>
      </w:r>
    </w:p>
    <w:p w:rsidR="00DC44C9" w:rsidRPr="00597146" w:rsidRDefault="00B705E3" w:rsidP="009302DD">
      <w:pPr>
        <w:pStyle w:val="Prrafodelista"/>
        <w:numPr>
          <w:ilvl w:val="0"/>
          <w:numId w:val="7"/>
        </w:numPr>
        <w:spacing w:before="240" w:after="240" w:line="240" w:lineRule="auto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3ra Jornada de inducción a Directores Regionales y </w:t>
      </w:r>
      <w:r w:rsidR="007D4FD3" w:rsidRPr="00597146">
        <w:rPr>
          <w:rFonts w:ascii="Times New Roman" w:eastAsia="Calibri" w:hAnsi="Times New Roman" w:cs="Times New Roman"/>
          <w:bCs/>
          <w:sz w:val="24"/>
          <w:szCs w:val="24"/>
        </w:rPr>
        <w:t>Distritales.</w:t>
      </w:r>
    </w:p>
    <w:p w:rsidR="00144A97" w:rsidRPr="00597146" w:rsidRDefault="00144A97" w:rsidP="009302DD">
      <w:pPr>
        <w:pStyle w:val="Prrafodelista"/>
        <w:numPr>
          <w:ilvl w:val="0"/>
          <w:numId w:val="7"/>
        </w:numPr>
        <w:spacing w:before="240" w:after="240" w:line="240" w:lineRule="auto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>Participación en el proceso de selección de maestros acompañantes en la Inducción a maestros principiantes.</w:t>
      </w:r>
    </w:p>
    <w:p w:rsidR="002915EB" w:rsidRPr="00597146" w:rsidRDefault="002915EB" w:rsidP="009302DD">
      <w:pPr>
        <w:pStyle w:val="Prrafodelista"/>
        <w:numPr>
          <w:ilvl w:val="0"/>
          <w:numId w:val="7"/>
        </w:numPr>
        <w:spacing w:before="240" w:after="240" w:line="240" w:lineRule="auto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Elaboración y revisión de documentos y matrices de </w:t>
      </w:r>
      <w:r w:rsidR="00F74CE7" w:rsidRPr="00597146">
        <w:rPr>
          <w:rFonts w:ascii="Times New Roman" w:eastAsia="Calibri" w:hAnsi="Times New Roman" w:cs="Times New Roman"/>
          <w:bCs/>
          <w:sz w:val="24"/>
          <w:szCs w:val="24"/>
        </w:rPr>
        <w:t>supervisión</w:t>
      </w:r>
      <w:r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para colgar en el portal de la DNSE</w:t>
      </w:r>
    </w:p>
    <w:p w:rsidR="00E321D4" w:rsidRPr="00597146" w:rsidRDefault="00E321D4" w:rsidP="009302DD">
      <w:pPr>
        <w:pStyle w:val="Prrafodelista"/>
        <w:numPr>
          <w:ilvl w:val="0"/>
          <w:numId w:val="7"/>
        </w:numPr>
        <w:spacing w:before="240" w:after="240" w:line="240" w:lineRule="auto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7146">
        <w:rPr>
          <w:rFonts w:ascii="Times New Roman" w:eastAsia="Calibri" w:hAnsi="Times New Roman" w:cs="Times New Roman"/>
          <w:bCs/>
          <w:sz w:val="24"/>
          <w:szCs w:val="24"/>
        </w:rPr>
        <w:t>Asistencia al usuario</w:t>
      </w:r>
      <w:r w:rsidR="00974AFB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en quejas,</w:t>
      </w:r>
      <w:r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denuncias</w:t>
      </w:r>
      <w:r w:rsidR="00974AFB" w:rsidRPr="00597146">
        <w:rPr>
          <w:rFonts w:ascii="Times New Roman" w:eastAsia="Calibri" w:hAnsi="Times New Roman" w:cs="Times New Roman"/>
          <w:bCs/>
          <w:sz w:val="24"/>
          <w:szCs w:val="24"/>
        </w:rPr>
        <w:t xml:space="preserve"> e inscripciones</w:t>
      </w:r>
    </w:p>
    <w:p w:rsidR="004B3E9B" w:rsidRPr="00597146" w:rsidRDefault="00C82C14" w:rsidP="009302DD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146">
        <w:rPr>
          <w:rFonts w:ascii="Times New Roman" w:hAnsi="Times New Roman" w:cs="Times New Roman"/>
          <w:b/>
          <w:sz w:val="24"/>
          <w:szCs w:val="24"/>
        </w:rPr>
        <w:t>Logros y alcances de la Dirección Nacional de Supervisión Educativa</w:t>
      </w:r>
    </w:p>
    <w:p w:rsidR="00E6195F" w:rsidRPr="003D6A50" w:rsidRDefault="00254C4C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A50">
        <w:rPr>
          <w:rFonts w:ascii="Times New Roman" w:hAnsi="Times New Roman" w:cs="Times New Roman"/>
          <w:color w:val="000000" w:themeColor="text1"/>
          <w:sz w:val="24"/>
          <w:szCs w:val="24"/>
        </w:rPr>
        <w:t>89.64%</w:t>
      </w:r>
      <w:r w:rsidR="00F107D0" w:rsidRPr="003D6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cumplimiento en el Calendario E</w:t>
      </w:r>
      <w:r w:rsidR="00E6195F" w:rsidRPr="003D6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scolar </w:t>
      </w:r>
      <w:r w:rsidR="00BB3C90" w:rsidRPr="003D6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2017-2018 </w:t>
      </w:r>
      <w:r w:rsidR="00E6195F" w:rsidRPr="003D6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agosto/diciembre </w:t>
      </w:r>
    </w:p>
    <w:p w:rsidR="005D7AA4" w:rsidRPr="003D6A50" w:rsidRDefault="00692610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A50">
        <w:rPr>
          <w:rFonts w:ascii="Times New Roman" w:hAnsi="Times New Roman" w:cs="Times New Roman"/>
          <w:color w:val="000000" w:themeColor="text1"/>
          <w:sz w:val="24"/>
          <w:szCs w:val="24"/>
        </w:rPr>
        <w:t>87.77</w:t>
      </w:r>
      <w:r w:rsidR="005D7AA4" w:rsidRPr="003D6A50">
        <w:rPr>
          <w:rFonts w:ascii="Times New Roman" w:hAnsi="Times New Roman" w:cs="Times New Roman"/>
          <w:color w:val="000000" w:themeColor="text1"/>
          <w:sz w:val="24"/>
          <w:szCs w:val="24"/>
        </w:rPr>
        <w:t>% de cumplimiento del Calendario Escolar agosto/</w:t>
      </w:r>
      <w:r w:rsidRPr="003D6A50">
        <w:rPr>
          <w:rFonts w:ascii="Times New Roman" w:hAnsi="Times New Roman" w:cs="Times New Roman"/>
          <w:color w:val="000000" w:themeColor="text1"/>
          <w:sz w:val="24"/>
          <w:szCs w:val="24"/>
        </w:rPr>
        <w:t>octubre</w:t>
      </w:r>
      <w:r w:rsidR="005D7AA4" w:rsidRPr="003D6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</w:t>
      </w:r>
      <w:r w:rsidR="00030180" w:rsidRPr="003D6A50">
        <w:rPr>
          <w:rFonts w:ascii="Times New Roman" w:hAnsi="Times New Roman" w:cs="Times New Roman"/>
          <w:color w:val="000000" w:themeColor="text1"/>
          <w:sz w:val="24"/>
          <w:szCs w:val="24"/>
        </w:rPr>
        <w:t>, perteneciendo al año escolar 2018-2019</w:t>
      </w:r>
    </w:p>
    <w:p w:rsidR="00C82C14" w:rsidRPr="00597146" w:rsidRDefault="00C82C14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146">
        <w:rPr>
          <w:rFonts w:ascii="Times New Roman" w:hAnsi="Times New Roman" w:cs="Times New Roman"/>
          <w:sz w:val="24"/>
          <w:szCs w:val="24"/>
        </w:rPr>
        <w:t>50 técnicos a Nivel Naci</w:t>
      </w:r>
      <w:r w:rsidR="006143B4" w:rsidRPr="00597146">
        <w:rPr>
          <w:rFonts w:ascii="Times New Roman" w:hAnsi="Times New Roman" w:cs="Times New Roman"/>
          <w:sz w:val="24"/>
          <w:szCs w:val="24"/>
        </w:rPr>
        <w:t xml:space="preserve">onal </w:t>
      </w:r>
      <w:r w:rsidR="007A206A" w:rsidRPr="00597146">
        <w:rPr>
          <w:rFonts w:ascii="Times New Roman" w:hAnsi="Times New Roman" w:cs="Times New Roman"/>
          <w:sz w:val="24"/>
          <w:szCs w:val="24"/>
        </w:rPr>
        <w:t xml:space="preserve">capacitados en </w:t>
      </w:r>
      <w:r w:rsidR="000E4F37" w:rsidRPr="00597146">
        <w:rPr>
          <w:rFonts w:ascii="Times New Roman" w:hAnsi="Times New Roman" w:cs="Times New Roman"/>
          <w:sz w:val="24"/>
          <w:szCs w:val="24"/>
        </w:rPr>
        <w:t>el diplomado de</w:t>
      </w:r>
      <w:r w:rsidR="00E4009C" w:rsidRPr="00597146">
        <w:rPr>
          <w:rFonts w:ascii="Times New Roman" w:hAnsi="Times New Roman" w:cs="Times New Roman"/>
          <w:sz w:val="24"/>
          <w:szCs w:val="24"/>
        </w:rPr>
        <w:t xml:space="preserve"> </w:t>
      </w:r>
      <w:r w:rsidR="00E4009C" w:rsidRPr="00597146">
        <w:rPr>
          <w:rFonts w:ascii="Times New Roman" w:hAnsi="Times New Roman" w:cs="Times New Roman"/>
          <w:b/>
          <w:i/>
          <w:sz w:val="24"/>
          <w:szCs w:val="24"/>
        </w:rPr>
        <w:t>Supervisión Educativa para una Gestión y una Práctica Educativa Innovadora</w:t>
      </w:r>
      <w:r w:rsidR="002E6B6D" w:rsidRPr="005971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6B6D" w:rsidRPr="00597146">
        <w:rPr>
          <w:rFonts w:ascii="Times New Roman" w:hAnsi="Times New Roman" w:cs="Times New Roman"/>
          <w:sz w:val="24"/>
          <w:szCs w:val="24"/>
        </w:rPr>
        <w:t>por el ISPP/INAFOCAM</w:t>
      </w:r>
      <w:r w:rsidR="00E4009C" w:rsidRPr="00597146">
        <w:rPr>
          <w:rFonts w:ascii="Times New Roman" w:hAnsi="Times New Roman" w:cs="Times New Roman"/>
          <w:sz w:val="24"/>
          <w:szCs w:val="24"/>
        </w:rPr>
        <w:t>.</w:t>
      </w:r>
    </w:p>
    <w:p w:rsidR="00C23DD2" w:rsidRPr="00597146" w:rsidRDefault="00C23DD2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146">
        <w:rPr>
          <w:rFonts w:ascii="Times New Roman" w:hAnsi="Times New Roman" w:cs="Times New Roman"/>
          <w:sz w:val="24"/>
          <w:szCs w:val="24"/>
        </w:rPr>
        <w:t xml:space="preserve">69 Jornadas de socialización sobre el Plan de Acción y líneas de </w:t>
      </w:r>
      <w:r w:rsidR="00CC6500" w:rsidRPr="00597146">
        <w:rPr>
          <w:rFonts w:ascii="Times New Roman" w:hAnsi="Times New Roman" w:cs="Times New Roman"/>
          <w:sz w:val="24"/>
          <w:szCs w:val="24"/>
        </w:rPr>
        <w:t>intervención, dirigidas</w:t>
      </w:r>
      <w:r w:rsidRPr="00597146">
        <w:rPr>
          <w:rFonts w:ascii="Times New Roman" w:hAnsi="Times New Roman" w:cs="Times New Roman"/>
          <w:sz w:val="24"/>
          <w:szCs w:val="24"/>
        </w:rPr>
        <w:t xml:space="preserve"> a técnicos regionales y distritales en las 18 regionales del </w:t>
      </w:r>
      <w:r w:rsidR="00CC6500" w:rsidRPr="00597146">
        <w:rPr>
          <w:rFonts w:ascii="Times New Roman" w:hAnsi="Times New Roman" w:cs="Times New Roman"/>
          <w:sz w:val="24"/>
          <w:szCs w:val="24"/>
        </w:rPr>
        <w:t>país.</w:t>
      </w:r>
    </w:p>
    <w:p w:rsidR="00527966" w:rsidRPr="00597146" w:rsidRDefault="00527966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146">
        <w:rPr>
          <w:rFonts w:ascii="Times New Roman" w:hAnsi="Times New Roman" w:cs="Times New Roman"/>
          <w:sz w:val="24"/>
          <w:szCs w:val="24"/>
        </w:rPr>
        <w:t xml:space="preserve">55 Encuentros de </w:t>
      </w:r>
      <w:r w:rsidR="00C55BA0" w:rsidRPr="00597146">
        <w:rPr>
          <w:rFonts w:ascii="Times New Roman" w:hAnsi="Times New Roman" w:cs="Times New Roman"/>
          <w:sz w:val="24"/>
          <w:szCs w:val="24"/>
        </w:rPr>
        <w:t>socialización y</w:t>
      </w:r>
      <w:r w:rsidRPr="00597146">
        <w:rPr>
          <w:rFonts w:ascii="Times New Roman" w:hAnsi="Times New Roman" w:cs="Times New Roman"/>
          <w:sz w:val="24"/>
          <w:szCs w:val="24"/>
        </w:rPr>
        <w:t xml:space="preserve"> diagnóstico de necesidades en las 18 regionales, y reorientación de los lineamientos de supervisión.</w:t>
      </w:r>
    </w:p>
    <w:p w:rsidR="00F5629E" w:rsidRPr="00597146" w:rsidRDefault="00F5629E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146">
        <w:rPr>
          <w:rFonts w:ascii="Times New Roman" w:hAnsi="Times New Roman" w:cs="Times New Roman"/>
          <w:sz w:val="24"/>
          <w:szCs w:val="24"/>
        </w:rPr>
        <w:t>556 Acompañamientos a técnicos regionales y distritales en sus prácticas de supervisión a los equipos de gestión.</w:t>
      </w:r>
    </w:p>
    <w:p w:rsidR="00C96EDC" w:rsidRPr="00597146" w:rsidRDefault="00C96EDC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146">
        <w:rPr>
          <w:rFonts w:ascii="Times New Roman" w:hAnsi="Times New Roman" w:cs="Times New Roman"/>
          <w:sz w:val="24"/>
          <w:szCs w:val="24"/>
        </w:rPr>
        <w:t>2</w:t>
      </w:r>
      <w:r w:rsidR="00862A08" w:rsidRPr="00597146">
        <w:rPr>
          <w:rFonts w:ascii="Times New Roman" w:hAnsi="Times New Roman" w:cs="Times New Roman"/>
          <w:sz w:val="24"/>
          <w:szCs w:val="24"/>
        </w:rPr>
        <w:t>19</w:t>
      </w:r>
      <w:r w:rsidRPr="00597146">
        <w:rPr>
          <w:rFonts w:ascii="Times New Roman" w:hAnsi="Times New Roman" w:cs="Times New Roman"/>
          <w:sz w:val="24"/>
          <w:szCs w:val="24"/>
        </w:rPr>
        <w:t xml:space="preserve"> té</w:t>
      </w:r>
      <w:r w:rsidR="0085649A" w:rsidRPr="00597146">
        <w:rPr>
          <w:rFonts w:ascii="Times New Roman" w:hAnsi="Times New Roman" w:cs="Times New Roman"/>
          <w:sz w:val="24"/>
          <w:szCs w:val="24"/>
        </w:rPr>
        <w:t>cnicos de supervisión formados</w:t>
      </w:r>
      <w:r w:rsidRPr="00597146">
        <w:rPr>
          <w:rFonts w:ascii="Times New Roman" w:hAnsi="Times New Roman" w:cs="Times New Roman"/>
          <w:sz w:val="24"/>
          <w:szCs w:val="24"/>
        </w:rPr>
        <w:t xml:space="preserve"> en </w:t>
      </w:r>
      <w:r w:rsidR="0085649A" w:rsidRPr="00597146">
        <w:rPr>
          <w:rFonts w:ascii="Times New Roman" w:hAnsi="Times New Roman" w:cs="Times New Roman"/>
          <w:sz w:val="24"/>
          <w:szCs w:val="24"/>
        </w:rPr>
        <w:t xml:space="preserve">el </w:t>
      </w:r>
      <w:r w:rsidRPr="00597146">
        <w:rPr>
          <w:rFonts w:ascii="Times New Roman" w:hAnsi="Times New Roman" w:cs="Times New Roman"/>
          <w:sz w:val="24"/>
          <w:szCs w:val="24"/>
        </w:rPr>
        <w:t>encuentro de evaluación año escolar 2017-2018, programación y organización año escolar 2018-2019.</w:t>
      </w:r>
    </w:p>
    <w:p w:rsidR="00C244F2" w:rsidRPr="00597146" w:rsidRDefault="00C244F2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146">
        <w:rPr>
          <w:rFonts w:ascii="Times New Roman" w:hAnsi="Times New Roman" w:cs="Times New Roman"/>
          <w:sz w:val="24"/>
          <w:szCs w:val="24"/>
        </w:rPr>
        <w:t xml:space="preserve">140 Directores Regionales y distritales formados en la 3ra jornada </w:t>
      </w:r>
      <w:r w:rsidR="000567DD" w:rsidRPr="00597146">
        <w:rPr>
          <w:rFonts w:ascii="Times New Roman" w:hAnsi="Times New Roman" w:cs="Times New Roman"/>
          <w:sz w:val="24"/>
          <w:szCs w:val="24"/>
        </w:rPr>
        <w:t>de inducción nacional para directores regionales y distritales organizada por el Vice Ministerio de Supervisión, evaluación y control</w:t>
      </w:r>
    </w:p>
    <w:p w:rsidR="00FE3FC6" w:rsidRPr="00597146" w:rsidRDefault="002A10FB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146">
        <w:rPr>
          <w:rFonts w:ascii="Times New Roman" w:hAnsi="Times New Roman" w:cs="Times New Roman"/>
          <w:sz w:val="24"/>
          <w:szCs w:val="24"/>
        </w:rPr>
        <w:t>6662</w:t>
      </w:r>
      <w:r w:rsidR="00F66C14" w:rsidRPr="00597146">
        <w:rPr>
          <w:rFonts w:ascii="Times New Roman" w:hAnsi="Times New Roman" w:cs="Times New Roman"/>
          <w:sz w:val="24"/>
          <w:szCs w:val="24"/>
        </w:rPr>
        <w:t xml:space="preserve"> </w:t>
      </w:r>
      <w:r w:rsidR="00B80BAD" w:rsidRPr="00597146">
        <w:rPr>
          <w:rFonts w:ascii="Times New Roman" w:hAnsi="Times New Roman" w:cs="Times New Roman"/>
          <w:sz w:val="24"/>
          <w:szCs w:val="24"/>
        </w:rPr>
        <w:t>Centros E</w:t>
      </w:r>
      <w:r w:rsidR="00F66C14" w:rsidRPr="00597146">
        <w:rPr>
          <w:rFonts w:ascii="Times New Roman" w:hAnsi="Times New Roman" w:cs="Times New Roman"/>
          <w:sz w:val="24"/>
          <w:szCs w:val="24"/>
        </w:rPr>
        <w:t>ducativos supervisados en cumplimiento del</w:t>
      </w:r>
      <w:r w:rsidR="00F66C14" w:rsidRPr="00597146">
        <w:rPr>
          <w:rFonts w:ascii="Times New Roman" w:hAnsi="Times New Roman" w:cs="Times New Roman"/>
          <w:bCs/>
          <w:sz w:val="24"/>
          <w:szCs w:val="24"/>
        </w:rPr>
        <w:t xml:space="preserve"> calendario y horario escolar a trav</w:t>
      </w:r>
      <w:r w:rsidR="00196731" w:rsidRPr="00597146">
        <w:rPr>
          <w:rFonts w:ascii="Times New Roman" w:hAnsi="Times New Roman" w:cs="Times New Roman"/>
          <w:bCs/>
          <w:sz w:val="24"/>
          <w:szCs w:val="24"/>
        </w:rPr>
        <w:t>és de la matriz de cumplimiento</w:t>
      </w:r>
      <w:r w:rsidR="00F66C14" w:rsidRPr="00597146">
        <w:rPr>
          <w:rFonts w:ascii="Times New Roman" w:hAnsi="Times New Roman" w:cs="Times New Roman"/>
          <w:bCs/>
          <w:sz w:val="24"/>
          <w:szCs w:val="24"/>
        </w:rPr>
        <w:t>.</w:t>
      </w:r>
    </w:p>
    <w:p w:rsidR="002A10FB" w:rsidRPr="00597146" w:rsidRDefault="001F0C7E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146">
        <w:rPr>
          <w:rFonts w:ascii="Times New Roman" w:hAnsi="Times New Roman" w:cs="Times New Roman"/>
          <w:bCs/>
          <w:sz w:val="24"/>
          <w:szCs w:val="24"/>
        </w:rPr>
        <w:t>4406 Centros E</w:t>
      </w:r>
      <w:r w:rsidR="002A10FB" w:rsidRPr="00597146">
        <w:rPr>
          <w:rFonts w:ascii="Times New Roman" w:hAnsi="Times New Roman" w:cs="Times New Roman"/>
          <w:bCs/>
          <w:sz w:val="24"/>
          <w:szCs w:val="24"/>
        </w:rPr>
        <w:t>ducativos supervisados</w:t>
      </w:r>
      <w:r w:rsidR="00DD0278" w:rsidRPr="005971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3FC6" w:rsidRPr="00597146" w:rsidRDefault="00A121E2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146">
        <w:rPr>
          <w:rFonts w:ascii="Times New Roman" w:hAnsi="Times New Roman" w:cs="Times New Roman"/>
          <w:bCs/>
          <w:sz w:val="24"/>
          <w:szCs w:val="24"/>
        </w:rPr>
        <w:t>40 Centros educativos monitoreados en</w:t>
      </w:r>
      <w:r w:rsidR="00FE3FC6" w:rsidRPr="00597146">
        <w:rPr>
          <w:rFonts w:ascii="Times New Roman" w:hAnsi="Times New Roman" w:cs="Times New Roman"/>
          <w:bCs/>
          <w:sz w:val="24"/>
          <w:szCs w:val="24"/>
        </w:rPr>
        <w:t xml:space="preserve"> la asistencia</w:t>
      </w:r>
      <w:r w:rsidR="006F61CB" w:rsidRPr="00597146">
        <w:rPr>
          <w:rFonts w:ascii="Times New Roman" w:hAnsi="Times New Roman" w:cs="Times New Roman"/>
          <w:bCs/>
          <w:sz w:val="24"/>
          <w:szCs w:val="24"/>
        </w:rPr>
        <w:t xml:space="preserve"> del inicio a clases</w:t>
      </w:r>
      <w:r w:rsidR="00FE3FC6" w:rsidRPr="00597146">
        <w:rPr>
          <w:rFonts w:ascii="Times New Roman" w:hAnsi="Times New Roman" w:cs="Times New Roman"/>
          <w:bCs/>
          <w:sz w:val="24"/>
          <w:szCs w:val="24"/>
        </w:rPr>
        <w:t xml:space="preserve"> de los estudiantes, docentes y </w:t>
      </w:r>
      <w:r w:rsidRPr="00597146">
        <w:rPr>
          <w:rFonts w:ascii="Times New Roman" w:hAnsi="Times New Roman" w:cs="Times New Roman"/>
          <w:bCs/>
          <w:sz w:val="24"/>
          <w:szCs w:val="24"/>
        </w:rPr>
        <w:t xml:space="preserve">personal administrativo. </w:t>
      </w:r>
    </w:p>
    <w:p w:rsidR="00A833BF" w:rsidRPr="00597146" w:rsidRDefault="00C268C7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146">
        <w:rPr>
          <w:rFonts w:ascii="Times New Roman" w:hAnsi="Times New Roman" w:cs="Times New Roman"/>
          <w:bCs/>
          <w:sz w:val="24"/>
          <w:szCs w:val="24"/>
        </w:rPr>
        <w:t>P</w:t>
      </w:r>
      <w:r w:rsidR="00A833BF" w:rsidRPr="00597146">
        <w:rPr>
          <w:rFonts w:ascii="Times New Roman" w:hAnsi="Times New Roman" w:cs="Times New Roman"/>
          <w:bCs/>
          <w:sz w:val="24"/>
          <w:szCs w:val="24"/>
        </w:rPr>
        <w:t>articipación en el proceso de entrevistas a los postulantes para ser maestros acompañantes en tres regionales (03, 02 y 06).</w:t>
      </w:r>
    </w:p>
    <w:p w:rsidR="006140D7" w:rsidRPr="00597146" w:rsidRDefault="00EC31E4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146">
        <w:rPr>
          <w:rFonts w:ascii="Times New Roman" w:hAnsi="Times New Roman" w:cs="Times New Roman"/>
          <w:bCs/>
          <w:sz w:val="24"/>
          <w:szCs w:val="24"/>
        </w:rPr>
        <w:t>219</w:t>
      </w:r>
      <w:r w:rsidR="006140D7" w:rsidRPr="00597146">
        <w:rPr>
          <w:rFonts w:ascii="Times New Roman" w:hAnsi="Times New Roman" w:cs="Times New Roman"/>
          <w:bCs/>
          <w:sz w:val="24"/>
          <w:szCs w:val="24"/>
        </w:rPr>
        <w:t xml:space="preserve"> Centros Educativos a Nivel Nacional acompañamiento en el marco de aplicación de las pruebas estandarizadas PISA 2018</w:t>
      </w:r>
    </w:p>
    <w:p w:rsidR="00F74CE7" w:rsidRPr="00597146" w:rsidRDefault="00F74CE7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146">
        <w:rPr>
          <w:rFonts w:ascii="Times New Roman" w:hAnsi="Times New Roman" w:cs="Times New Roman"/>
          <w:bCs/>
          <w:sz w:val="24"/>
          <w:szCs w:val="24"/>
        </w:rPr>
        <w:t>2332 instrumentos aplicados en</w:t>
      </w:r>
      <w:r w:rsidR="00467736" w:rsidRPr="00597146">
        <w:rPr>
          <w:rFonts w:ascii="Times New Roman" w:hAnsi="Times New Roman" w:cs="Times New Roman"/>
          <w:bCs/>
          <w:sz w:val="24"/>
          <w:szCs w:val="24"/>
        </w:rPr>
        <w:t xml:space="preserve"> igual cantidad de centros educativos</w:t>
      </w:r>
      <w:r w:rsidRPr="00597146">
        <w:rPr>
          <w:rFonts w:ascii="Times New Roman" w:hAnsi="Times New Roman" w:cs="Times New Roman"/>
          <w:bCs/>
          <w:sz w:val="24"/>
          <w:szCs w:val="24"/>
        </w:rPr>
        <w:t xml:space="preserve"> para recoger información del inicio del año escolar y la preparación de los centros para recibir a los estudiantes.</w:t>
      </w:r>
    </w:p>
    <w:p w:rsidR="00EA0CFF" w:rsidRPr="00597146" w:rsidRDefault="00EA0CFF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146">
        <w:rPr>
          <w:rFonts w:ascii="Times New Roman" w:hAnsi="Times New Roman" w:cs="Times New Roman"/>
          <w:sz w:val="24"/>
          <w:szCs w:val="24"/>
        </w:rPr>
        <w:t xml:space="preserve">Aplicación de instrumentos de supervisión </w:t>
      </w:r>
      <w:r w:rsidR="00D34C71" w:rsidRPr="00597146">
        <w:rPr>
          <w:rFonts w:ascii="Times New Roman" w:hAnsi="Times New Roman" w:cs="Times New Roman"/>
          <w:sz w:val="24"/>
          <w:szCs w:val="24"/>
        </w:rPr>
        <w:t>y monitoreo</w:t>
      </w:r>
      <w:r w:rsidRPr="00597146">
        <w:rPr>
          <w:rFonts w:ascii="Times New Roman" w:hAnsi="Times New Roman" w:cs="Times New Roman"/>
          <w:sz w:val="24"/>
          <w:szCs w:val="24"/>
        </w:rPr>
        <w:t xml:space="preserve"> a la distribución de recursos y materiales educativos en las 18 regionales del </w:t>
      </w:r>
      <w:r w:rsidR="00D34C71" w:rsidRPr="00597146">
        <w:rPr>
          <w:rFonts w:ascii="Times New Roman" w:hAnsi="Times New Roman" w:cs="Times New Roman"/>
          <w:sz w:val="24"/>
          <w:szCs w:val="24"/>
        </w:rPr>
        <w:t>país.</w:t>
      </w:r>
    </w:p>
    <w:p w:rsidR="003046B0" w:rsidRPr="00597146" w:rsidRDefault="003046B0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146">
        <w:rPr>
          <w:rFonts w:ascii="Times New Roman" w:hAnsi="Times New Roman" w:cs="Times New Roman"/>
          <w:sz w:val="24"/>
          <w:szCs w:val="24"/>
        </w:rPr>
        <w:lastRenderedPageBreak/>
        <w:t>En proceso de revisión y actualización del Sistema Nacional de Supervisión Educativa, en fase final.</w:t>
      </w:r>
    </w:p>
    <w:p w:rsidR="003B3C6B" w:rsidRPr="00597146" w:rsidRDefault="00026F3D" w:rsidP="009302DD">
      <w:pPr>
        <w:pStyle w:val="Prrafodelista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146">
        <w:rPr>
          <w:rFonts w:ascii="Times New Roman" w:hAnsi="Times New Roman" w:cs="Times New Roman"/>
          <w:sz w:val="24"/>
          <w:szCs w:val="24"/>
        </w:rPr>
        <w:t>1044 casos atendidos en a</w:t>
      </w:r>
      <w:r w:rsidR="003B3C6B" w:rsidRPr="00597146">
        <w:rPr>
          <w:rFonts w:ascii="Times New Roman" w:hAnsi="Times New Roman" w:cs="Times New Roman"/>
          <w:sz w:val="24"/>
          <w:szCs w:val="24"/>
        </w:rPr>
        <w:t xml:space="preserve">sistencia al usuario </w:t>
      </w:r>
      <w:r w:rsidRPr="00597146">
        <w:rPr>
          <w:rFonts w:ascii="Times New Roman" w:hAnsi="Times New Roman" w:cs="Times New Roman"/>
          <w:sz w:val="24"/>
          <w:szCs w:val="24"/>
        </w:rPr>
        <w:t>sobre</w:t>
      </w:r>
      <w:r w:rsidR="003B3C6B" w:rsidRPr="00597146">
        <w:rPr>
          <w:rFonts w:ascii="Times New Roman" w:hAnsi="Times New Roman" w:cs="Times New Roman"/>
          <w:sz w:val="24"/>
          <w:szCs w:val="24"/>
        </w:rPr>
        <w:t xml:space="preserve"> quejas, denu</w:t>
      </w:r>
      <w:r w:rsidR="00743B34" w:rsidRPr="00597146">
        <w:rPr>
          <w:rFonts w:ascii="Times New Roman" w:hAnsi="Times New Roman" w:cs="Times New Roman"/>
          <w:sz w:val="24"/>
          <w:szCs w:val="24"/>
        </w:rPr>
        <w:t xml:space="preserve">ncia e inscripciones escolares, </w:t>
      </w:r>
      <w:r w:rsidR="00D714F2" w:rsidRPr="00597146">
        <w:rPr>
          <w:rFonts w:ascii="Times New Roman" w:hAnsi="Times New Roman" w:cs="Times New Roman"/>
          <w:sz w:val="24"/>
          <w:szCs w:val="24"/>
        </w:rPr>
        <w:t>de los</w:t>
      </w:r>
      <w:r w:rsidR="00743B34" w:rsidRPr="00597146">
        <w:rPr>
          <w:rFonts w:ascii="Times New Roman" w:hAnsi="Times New Roman" w:cs="Times New Roman"/>
          <w:sz w:val="24"/>
          <w:szCs w:val="24"/>
        </w:rPr>
        <w:t xml:space="preserve"> cuales 798 fueron resueltos de forma satisfactoria para </w:t>
      </w:r>
      <w:r w:rsidR="00D714F2" w:rsidRPr="00597146">
        <w:rPr>
          <w:rFonts w:ascii="Times New Roman" w:hAnsi="Times New Roman" w:cs="Times New Roman"/>
          <w:sz w:val="24"/>
          <w:szCs w:val="24"/>
        </w:rPr>
        <w:t xml:space="preserve">el usuario, 218 cerrados y 28 </w:t>
      </w:r>
      <w:r w:rsidR="00E224CA" w:rsidRPr="00597146">
        <w:rPr>
          <w:rFonts w:ascii="Times New Roman" w:hAnsi="Times New Roman" w:cs="Times New Roman"/>
          <w:sz w:val="24"/>
          <w:szCs w:val="24"/>
        </w:rPr>
        <w:t xml:space="preserve">casos </w:t>
      </w:r>
      <w:r w:rsidR="008517FC" w:rsidRPr="00597146">
        <w:rPr>
          <w:rFonts w:ascii="Times New Roman" w:hAnsi="Times New Roman" w:cs="Times New Roman"/>
          <w:sz w:val="24"/>
          <w:szCs w:val="24"/>
        </w:rPr>
        <w:t xml:space="preserve">de noviembre y diciembre </w:t>
      </w:r>
      <w:r w:rsidR="00D714F2" w:rsidRPr="00597146">
        <w:rPr>
          <w:rFonts w:ascii="Times New Roman" w:hAnsi="Times New Roman" w:cs="Times New Roman"/>
          <w:sz w:val="24"/>
          <w:szCs w:val="24"/>
        </w:rPr>
        <w:t>en proceso.</w:t>
      </w:r>
    </w:p>
    <w:p w:rsidR="005476E0" w:rsidRPr="00597146" w:rsidRDefault="005476E0" w:rsidP="009302DD">
      <w:pPr>
        <w:pStyle w:val="Prrafodelista"/>
        <w:spacing w:before="240" w:after="24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146">
        <w:rPr>
          <w:rFonts w:ascii="Times New Roman" w:hAnsi="Times New Roman" w:cs="Times New Roman"/>
          <w:b/>
          <w:sz w:val="24"/>
          <w:szCs w:val="24"/>
        </w:rPr>
        <w:t>Valoración</w:t>
      </w:r>
    </w:p>
    <w:p w:rsidR="005476E0" w:rsidRPr="00597146" w:rsidRDefault="005476E0" w:rsidP="009302DD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146">
        <w:rPr>
          <w:rFonts w:ascii="Times New Roman" w:hAnsi="Times New Roman" w:cs="Times New Roman"/>
          <w:sz w:val="24"/>
          <w:szCs w:val="24"/>
        </w:rPr>
        <w:t>La Dirección Nacional de Supervisión Educativa</w:t>
      </w:r>
      <w:r w:rsidR="007E0E7E" w:rsidRPr="00597146">
        <w:rPr>
          <w:rFonts w:ascii="Times New Roman" w:hAnsi="Times New Roman" w:cs="Times New Roman"/>
          <w:sz w:val="24"/>
          <w:szCs w:val="24"/>
        </w:rPr>
        <w:t xml:space="preserve"> (DNSE)</w:t>
      </w:r>
      <w:r w:rsidRPr="00597146">
        <w:rPr>
          <w:rFonts w:ascii="Times New Roman" w:hAnsi="Times New Roman" w:cs="Times New Roman"/>
          <w:sz w:val="24"/>
          <w:szCs w:val="24"/>
        </w:rPr>
        <w:t xml:space="preserve"> es responsable de monitorear el cumplimiento de </w:t>
      </w:r>
      <w:r w:rsidR="007E0E7E" w:rsidRPr="00597146">
        <w:rPr>
          <w:rFonts w:ascii="Times New Roman" w:hAnsi="Times New Roman" w:cs="Times New Roman"/>
          <w:sz w:val="24"/>
          <w:szCs w:val="24"/>
        </w:rPr>
        <w:t xml:space="preserve">la </w:t>
      </w:r>
      <w:r w:rsidRPr="00597146">
        <w:rPr>
          <w:rFonts w:ascii="Times New Roman" w:hAnsi="Times New Roman" w:cs="Times New Roman"/>
          <w:sz w:val="24"/>
          <w:szCs w:val="24"/>
        </w:rPr>
        <w:t xml:space="preserve">política educativa </w:t>
      </w:r>
      <w:r w:rsidR="007E0E7E" w:rsidRPr="00597146">
        <w:rPr>
          <w:rFonts w:ascii="Times New Roman" w:hAnsi="Times New Roman" w:cs="Times New Roman"/>
          <w:sz w:val="24"/>
          <w:szCs w:val="24"/>
        </w:rPr>
        <w:t xml:space="preserve">N°5 del Plan Decenal de Educación 2008-2018   </w:t>
      </w:r>
      <w:r w:rsidRPr="00597146">
        <w:rPr>
          <w:rFonts w:ascii="Times New Roman" w:hAnsi="Times New Roman" w:cs="Times New Roman"/>
          <w:sz w:val="24"/>
          <w:szCs w:val="24"/>
        </w:rPr>
        <w:t xml:space="preserve">en los centros escolares. </w:t>
      </w:r>
      <w:r w:rsidR="00F3684A" w:rsidRPr="00597146">
        <w:rPr>
          <w:rFonts w:ascii="Times New Roman" w:hAnsi="Times New Roman" w:cs="Times New Roman"/>
          <w:sz w:val="24"/>
          <w:szCs w:val="24"/>
        </w:rPr>
        <w:t>“…</w:t>
      </w:r>
      <w:r w:rsidRPr="00597146">
        <w:rPr>
          <w:rFonts w:ascii="Times New Roman" w:hAnsi="Times New Roman" w:cs="Times New Roman"/>
          <w:sz w:val="24"/>
          <w:szCs w:val="24"/>
        </w:rPr>
        <w:t>c</w:t>
      </w:r>
      <w:r w:rsidR="00F3684A" w:rsidRPr="00597146">
        <w:rPr>
          <w:rFonts w:ascii="Times New Roman" w:hAnsi="Times New Roman" w:cs="Times New Roman"/>
          <w:sz w:val="24"/>
          <w:szCs w:val="24"/>
        </w:rPr>
        <w:t>rear las condiciones necesarias…</w:t>
      </w:r>
      <w:r w:rsidRPr="00597146">
        <w:rPr>
          <w:rFonts w:ascii="Times New Roman" w:hAnsi="Times New Roman" w:cs="Times New Roman"/>
          <w:sz w:val="24"/>
          <w:szCs w:val="24"/>
        </w:rPr>
        <w:t>para asegurar el estricto cumplimiento de un horario y calendario escolares que posibilite el aprendizaje de los estudiantes</w:t>
      </w:r>
      <w:r w:rsidR="00F3684A" w:rsidRPr="00597146">
        <w:rPr>
          <w:rFonts w:ascii="Times New Roman" w:hAnsi="Times New Roman" w:cs="Times New Roman"/>
          <w:sz w:val="24"/>
          <w:szCs w:val="24"/>
        </w:rPr>
        <w:t>”</w:t>
      </w:r>
      <w:r w:rsidRPr="0059714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476E0" w:rsidRPr="00597146" w:rsidRDefault="00FC6A81" w:rsidP="009302DD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146">
        <w:rPr>
          <w:rFonts w:ascii="Times New Roman" w:eastAsia="Calibri" w:hAnsi="Times New Roman" w:cs="Times New Roman"/>
          <w:sz w:val="24"/>
          <w:szCs w:val="24"/>
        </w:rPr>
        <w:t>La m</w:t>
      </w:r>
      <w:r w:rsidR="005476E0" w:rsidRPr="00597146">
        <w:rPr>
          <w:rFonts w:ascii="Times New Roman" w:eastAsia="Calibri" w:hAnsi="Times New Roman" w:cs="Times New Roman"/>
          <w:sz w:val="24"/>
          <w:szCs w:val="24"/>
        </w:rPr>
        <w:t xml:space="preserve">eta </w:t>
      </w:r>
      <w:r w:rsidRPr="00597146">
        <w:rPr>
          <w:rFonts w:ascii="Times New Roman" w:eastAsia="Calibri" w:hAnsi="Times New Roman" w:cs="Times New Roman"/>
          <w:sz w:val="24"/>
          <w:szCs w:val="24"/>
        </w:rPr>
        <w:t xml:space="preserve">del cumplimiento del Calendario y horario escolar es de un 100% para el año escolar 2018-2019, hasta el mes de octubre </w:t>
      </w:r>
      <w:r w:rsidR="005476E0" w:rsidRPr="00597146">
        <w:rPr>
          <w:rFonts w:ascii="Times New Roman" w:eastAsia="Calibri" w:hAnsi="Times New Roman" w:cs="Times New Roman"/>
          <w:sz w:val="24"/>
          <w:szCs w:val="24"/>
        </w:rPr>
        <w:t xml:space="preserve">se encuentra en ejecución </w:t>
      </w:r>
      <w:r w:rsidRPr="00597146">
        <w:rPr>
          <w:rFonts w:ascii="Times New Roman" w:eastAsia="Calibri" w:hAnsi="Times New Roman" w:cs="Times New Roman"/>
          <w:sz w:val="24"/>
          <w:szCs w:val="24"/>
        </w:rPr>
        <w:t>aceptable con</w:t>
      </w:r>
      <w:r w:rsidR="005476E0" w:rsidRPr="00597146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 w:rsidRPr="00597146">
        <w:rPr>
          <w:rFonts w:ascii="Times New Roman" w:eastAsia="Calibri" w:hAnsi="Times New Roman" w:cs="Times New Roman"/>
          <w:sz w:val="24"/>
          <w:szCs w:val="24"/>
        </w:rPr>
        <w:t>87.77</w:t>
      </w:r>
      <w:r w:rsidR="005476E0" w:rsidRPr="00597146">
        <w:rPr>
          <w:rFonts w:ascii="Times New Roman" w:eastAsia="Calibri" w:hAnsi="Times New Roman" w:cs="Times New Roman"/>
          <w:sz w:val="24"/>
          <w:szCs w:val="24"/>
        </w:rPr>
        <w:t>% de cumplimiento</w:t>
      </w:r>
      <w:r w:rsidR="008601C7" w:rsidRPr="00597146">
        <w:rPr>
          <w:rFonts w:ascii="Times New Roman" w:eastAsia="Calibri" w:hAnsi="Times New Roman" w:cs="Times New Roman"/>
          <w:sz w:val="24"/>
          <w:szCs w:val="24"/>
        </w:rPr>
        <w:t>,</w:t>
      </w:r>
      <w:r w:rsidR="005476E0" w:rsidRPr="00597146">
        <w:rPr>
          <w:rFonts w:ascii="Times New Roman" w:eastAsia="Calibri" w:hAnsi="Times New Roman" w:cs="Times New Roman"/>
          <w:sz w:val="24"/>
          <w:szCs w:val="24"/>
        </w:rPr>
        <w:t xml:space="preserve"> evidenciando un avance </w:t>
      </w:r>
      <w:r w:rsidR="006F3323" w:rsidRPr="00597146">
        <w:rPr>
          <w:rFonts w:ascii="Times New Roman" w:eastAsia="Calibri" w:hAnsi="Times New Roman" w:cs="Times New Roman"/>
          <w:sz w:val="24"/>
          <w:szCs w:val="24"/>
        </w:rPr>
        <w:t>significativo</w:t>
      </w:r>
      <w:r w:rsidR="005476E0" w:rsidRPr="00597146">
        <w:rPr>
          <w:rFonts w:ascii="Times New Roman" w:eastAsia="Calibri" w:hAnsi="Times New Roman" w:cs="Times New Roman"/>
          <w:sz w:val="24"/>
          <w:szCs w:val="24"/>
        </w:rPr>
        <w:t xml:space="preserve"> con respecto </w:t>
      </w:r>
      <w:r w:rsidR="006F3323" w:rsidRPr="00597146">
        <w:rPr>
          <w:rFonts w:ascii="Times New Roman" w:eastAsia="Calibri" w:hAnsi="Times New Roman" w:cs="Times New Roman"/>
          <w:sz w:val="24"/>
          <w:szCs w:val="24"/>
        </w:rPr>
        <w:t>a la línea base establecida. E</w:t>
      </w:r>
      <w:r w:rsidR="005476E0" w:rsidRPr="00597146">
        <w:rPr>
          <w:rFonts w:ascii="Times New Roman" w:eastAsia="Calibri" w:hAnsi="Times New Roman" w:cs="Times New Roman"/>
          <w:sz w:val="24"/>
          <w:szCs w:val="24"/>
        </w:rPr>
        <w:t>l nivel de cumplimiento del año escolar 201</w:t>
      </w:r>
      <w:r w:rsidR="006F3323" w:rsidRPr="00597146">
        <w:rPr>
          <w:rFonts w:ascii="Times New Roman" w:eastAsia="Calibri" w:hAnsi="Times New Roman" w:cs="Times New Roman"/>
          <w:sz w:val="24"/>
          <w:szCs w:val="24"/>
        </w:rPr>
        <w:t>7</w:t>
      </w:r>
      <w:r w:rsidR="005476E0" w:rsidRPr="00597146">
        <w:rPr>
          <w:rFonts w:ascii="Times New Roman" w:eastAsia="Calibri" w:hAnsi="Times New Roman" w:cs="Times New Roman"/>
          <w:sz w:val="24"/>
          <w:szCs w:val="24"/>
        </w:rPr>
        <w:t>-201</w:t>
      </w:r>
      <w:r w:rsidR="006F3323" w:rsidRPr="00597146">
        <w:rPr>
          <w:rFonts w:ascii="Times New Roman" w:eastAsia="Calibri" w:hAnsi="Times New Roman" w:cs="Times New Roman"/>
          <w:sz w:val="24"/>
          <w:szCs w:val="24"/>
        </w:rPr>
        <w:t>8</w:t>
      </w:r>
      <w:r w:rsidR="004452C8" w:rsidRPr="00597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3323" w:rsidRPr="00597146">
        <w:rPr>
          <w:rFonts w:ascii="Times New Roman" w:eastAsia="Calibri" w:hAnsi="Times New Roman" w:cs="Times New Roman"/>
          <w:sz w:val="24"/>
          <w:szCs w:val="24"/>
        </w:rPr>
        <w:t>fue de un 91.47</w:t>
      </w:r>
      <w:r w:rsidR="008601C7" w:rsidRPr="00597146">
        <w:rPr>
          <w:rFonts w:ascii="Times New Roman" w:eastAsia="Calibri" w:hAnsi="Times New Roman" w:cs="Times New Roman"/>
          <w:sz w:val="24"/>
          <w:szCs w:val="24"/>
        </w:rPr>
        <w:t>%</w:t>
      </w:r>
      <w:r w:rsidR="006F3323" w:rsidRPr="00597146">
        <w:rPr>
          <w:rFonts w:ascii="Times New Roman" w:eastAsia="Calibri" w:hAnsi="Times New Roman" w:cs="Times New Roman"/>
          <w:sz w:val="24"/>
          <w:szCs w:val="24"/>
        </w:rPr>
        <w:t xml:space="preserve"> de 98% que era la meta </w:t>
      </w:r>
      <w:r w:rsidR="008601C7" w:rsidRPr="00597146">
        <w:rPr>
          <w:rFonts w:ascii="Times New Roman" w:eastAsia="Calibri" w:hAnsi="Times New Roman" w:cs="Times New Roman"/>
          <w:sz w:val="24"/>
          <w:szCs w:val="24"/>
        </w:rPr>
        <w:t xml:space="preserve">establecida para </w:t>
      </w:r>
      <w:r w:rsidR="006F3323" w:rsidRPr="00597146">
        <w:rPr>
          <w:rFonts w:ascii="Times New Roman" w:eastAsia="Calibri" w:hAnsi="Times New Roman" w:cs="Times New Roman"/>
          <w:sz w:val="24"/>
          <w:szCs w:val="24"/>
        </w:rPr>
        <w:t>año escolar.</w:t>
      </w:r>
      <w:r w:rsidR="005476E0" w:rsidRPr="0059714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F4930" w:rsidRPr="00597146" w:rsidRDefault="005476E0" w:rsidP="009302DD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146">
        <w:rPr>
          <w:rFonts w:ascii="Times New Roman" w:eastAsia="Calibri" w:hAnsi="Times New Roman" w:cs="Times New Roman"/>
          <w:sz w:val="24"/>
          <w:szCs w:val="24"/>
        </w:rPr>
        <w:t>Para la Di</w:t>
      </w:r>
      <w:r w:rsidR="006F3323" w:rsidRPr="00597146">
        <w:rPr>
          <w:rFonts w:ascii="Times New Roman" w:eastAsia="Calibri" w:hAnsi="Times New Roman" w:cs="Times New Roman"/>
          <w:sz w:val="24"/>
          <w:szCs w:val="24"/>
        </w:rPr>
        <w:t>rección de Supervisión es un</w:t>
      </w:r>
      <w:r w:rsidRPr="00597146">
        <w:rPr>
          <w:rFonts w:ascii="Times New Roman" w:eastAsia="Calibri" w:hAnsi="Times New Roman" w:cs="Times New Roman"/>
          <w:sz w:val="24"/>
          <w:szCs w:val="24"/>
        </w:rPr>
        <w:t xml:space="preserve"> reto alcanzar</w:t>
      </w:r>
      <w:r w:rsidR="003732CC" w:rsidRPr="00597146">
        <w:rPr>
          <w:rFonts w:ascii="Times New Roman" w:eastAsia="Calibri" w:hAnsi="Times New Roman" w:cs="Times New Roman"/>
          <w:sz w:val="24"/>
          <w:szCs w:val="24"/>
        </w:rPr>
        <w:t xml:space="preserve"> el 100% del cumplimiento del Calendario y horario escolar en cada centro educativo de la geografía nacional, </w:t>
      </w:r>
      <w:r w:rsidRPr="00597146">
        <w:rPr>
          <w:rFonts w:ascii="Times New Roman" w:eastAsia="Calibri" w:hAnsi="Times New Roman" w:cs="Times New Roman"/>
          <w:sz w:val="24"/>
          <w:szCs w:val="24"/>
        </w:rPr>
        <w:t xml:space="preserve">nos queda pendiente un </w:t>
      </w:r>
      <w:r w:rsidR="00A72F6D" w:rsidRPr="00597146">
        <w:rPr>
          <w:rFonts w:ascii="Times New Roman" w:eastAsia="Calibri" w:hAnsi="Times New Roman" w:cs="Times New Roman"/>
          <w:sz w:val="24"/>
          <w:szCs w:val="24"/>
        </w:rPr>
        <w:t>2%</w:t>
      </w:r>
      <w:r w:rsidRPr="00597146">
        <w:rPr>
          <w:rFonts w:ascii="Times New Roman" w:eastAsia="Calibri" w:hAnsi="Times New Roman" w:cs="Times New Roman"/>
          <w:sz w:val="24"/>
          <w:szCs w:val="24"/>
        </w:rPr>
        <w:t xml:space="preserve"> para alcanzar </w:t>
      </w:r>
      <w:r w:rsidR="003732CC" w:rsidRPr="00597146">
        <w:rPr>
          <w:rFonts w:ascii="Times New Roman" w:eastAsia="Calibri" w:hAnsi="Times New Roman" w:cs="Times New Roman"/>
          <w:sz w:val="24"/>
          <w:szCs w:val="24"/>
        </w:rPr>
        <w:t>la meta nacional propuesta para este año.</w:t>
      </w:r>
      <w:r w:rsidRPr="00597146">
        <w:rPr>
          <w:rFonts w:ascii="Times New Roman" w:eastAsia="Calibri" w:hAnsi="Times New Roman" w:cs="Times New Roman"/>
          <w:sz w:val="24"/>
          <w:szCs w:val="24"/>
        </w:rPr>
        <w:t xml:space="preserve"> Entendemos</w:t>
      </w:r>
      <w:r w:rsidR="00EF4930" w:rsidRPr="00597146">
        <w:rPr>
          <w:rFonts w:ascii="Times New Roman" w:eastAsia="Calibri" w:hAnsi="Times New Roman" w:cs="Times New Roman"/>
          <w:sz w:val="24"/>
          <w:szCs w:val="24"/>
        </w:rPr>
        <w:t xml:space="preserve"> que debemos hacer un esfuerzo extra, ya que el año escolar pasado no alcanzamos la meta del 98% propuesta.</w:t>
      </w:r>
    </w:p>
    <w:p w:rsidR="00EF4930" w:rsidRPr="00597146" w:rsidRDefault="00F26FBB" w:rsidP="009302DD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146">
        <w:rPr>
          <w:rFonts w:ascii="Times New Roman" w:eastAsia="Calibri" w:hAnsi="Times New Roman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2C809190" wp14:editId="5B5CFED4">
            <wp:simplePos x="0" y="0"/>
            <wp:positionH relativeFrom="margin">
              <wp:align>right</wp:align>
            </wp:positionH>
            <wp:positionV relativeFrom="paragraph">
              <wp:posOffset>613410</wp:posOffset>
            </wp:positionV>
            <wp:extent cx="5374005" cy="31686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316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930" w:rsidRPr="00597146">
        <w:rPr>
          <w:rFonts w:ascii="Times New Roman" w:eastAsia="Calibri" w:hAnsi="Times New Roman" w:cs="Times New Roman"/>
          <w:sz w:val="24"/>
          <w:szCs w:val="24"/>
        </w:rPr>
        <w:t>Cumplir el Calendario y horario escolar es responsabilidad de todos, por lo que debemos aunar esfuerzos para lograr la meta, y con ella mejorar la calidad del sistema educativo dominicano.</w:t>
      </w:r>
    </w:p>
    <w:p w:rsidR="00870FCC" w:rsidRPr="00597146" w:rsidRDefault="00B97235" w:rsidP="005971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146">
        <w:rPr>
          <w:rFonts w:ascii="Times New Roman" w:hAnsi="Times New Roman" w:cs="Times New Roman"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409A6977" wp14:editId="7ECCD65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400040" cy="487062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7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0FCC" w:rsidRPr="00597146">
        <w:rPr>
          <w:rFonts w:ascii="Times New Roman" w:hAnsi="Times New Roman" w:cs="Times New Roman"/>
          <w:color w:val="000000"/>
          <w:sz w:val="24"/>
          <w:szCs w:val="24"/>
        </w:rPr>
        <w:t>Las regionales que tuvieron un mayor cumplimiento, en relación a la meta para el año escolar 201</w:t>
      </w:r>
      <w:r w:rsidR="0070714F" w:rsidRPr="0059714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70FCC" w:rsidRPr="00597146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70714F" w:rsidRPr="0059714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70FCC"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 fueron: Regional </w:t>
      </w:r>
      <w:r w:rsidR="0070714F" w:rsidRPr="0059714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870FCC"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 de S</w:t>
      </w:r>
      <w:r w:rsidR="0070714F" w:rsidRPr="00597146">
        <w:rPr>
          <w:rFonts w:ascii="Times New Roman" w:hAnsi="Times New Roman" w:cs="Times New Roman"/>
          <w:color w:val="000000"/>
          <w:sz w:val="24"/>
          <w:szCs w:val="24"/>
        </w:rPr>
        <w:t>anto Domingo II</w:t>
      </w:r>
      <w:r w:rsidR="00870FCC"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, con </w:t>
      </w:r>
      <w:r w:rsidR="0070714F" w:rsidRPr="00597146">
        <w:rPr>
          <w:rFonts w:ascii="Times New Roman" w:hAnsi="Times New Roman" w:cs="Times New Roman"/>
          <w:color w:val="000000"/>
          <w:sz w:val="24"/>
          <w:szCs w:val="24"/>
        </w:rPr>
        <w:t>97.73</w:t>
      </w:r>
      <w:r w:rsidR="00870FCC" w:rsidRPr="00597146">
        <w:rPr>
          <w:rFonts w:ascii="Times New Roman" w:hAnsi="Times New Roman" w:cs="Times New Roman"/>
          <w:color w:val="000000"/>
          <w:sz w:val="24"/>
          <w:szCs w:val="24"/>
        </w:rPr>
        <w:t>, Regional 1</w:t>
      </w:r>
      <w:r w:rsidR="0070714F" w:rsidRPr="00597146">
        <w:rPr>
          <w:rFonts w:ascii="Times New Roman" w:hAnsi="Times New Roman" w:cs="Times New Roman"/>
          <w:color w:val="000000"/>
          <w:sz w:val="24"/>
          <w:szCs w:val="24"/>
        </w:rPr>
        <w:t>5 de Santo Domingo I, con 97</w:t>
      </w:r>
      <w:r w:rsidR="00870FCC" w:rsidRPr="00597146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70714F" w:rsidRPr="0059714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9011D" w:rsidRPr="00597146">
        <w:rPr>
          <w:rFonts w:ascii="Times New Roman" w:hAnsi="Times New Roman" w:cs="Times New Roman"/>
          <w:color w:val="000000"/>
          <w:sz w:val="24"/>
          <w:szCs w:val="24"/>
        </w:rPr>
        <w:t>%, Regional</w:t>
      </w:r>
      <w:r w:rsidR="0070714F"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 12 de </w:t>
      </w:r>
      <w:proofErr w:type="spellStart"/>
      <w:r w:rsidR="0070714F" w:rsidRPr="00597146">
        <w:rPr>
          <w:rFonts w:ascii="Times New Roman" w:hAnsi="Times New Roman" w:cs="Times New Roman"/>
          <w:color w:val="000000"/>
          <w:sz w:val="24"/>
          <w:szCs w:val="24"/>
        </w:rPr>
        <w:t>Higüey</w:t>
      </w:r>
      <w:proofErr w:type="spellEnd"/>
      <w:r w:rsidR="0070714F" w:rsidRPr="00597146">
        <w:rPr>
          <w:rFonts w:ascii="Times New Roman" w:hAnsi="Times New Roman" w:cs="Times New Roman"/>
          <w:color w:val="000000"/>
          <w:sz w:val="24"/>
          <w:szCs w:val="24"/>
        </w:rPr>
        <w:t>, con 96</w:t>
      </w:r>
      <w:r w:rsidR="00870FCC" w:rsidRPr="005971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0714F" w:rsidRPr="00597146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870FCC" w:rsidRPr="00597146">
        <w:rPr>
          <w:rFonts w:ascii="Times New Roman" w:hAnsi="Times New Roman" w:cs="Times New Roman"/>
          <w:color w:val="000000"/>
          <w:sz w:val="24"/>
          <w:szCs w:val="24"/>
        </w:rPr>
        <w:t>%, R</w:t>
      </w:r>
      <w:r w:rsidR="0070714F" w:rsidRPr="00597146">
        <w:rPr>
          <w:rFonts w:ascii="Times New Roman" w:hAnsi="Times New Roman" w:cs="Times New Roman"/>
          <w:color w:val="000000"/>
          <w:sz w:val="24"/>
          <w:szCs w:val="24"/>
        </w:rPr>
        <w:t>egional 11 Puerto Plata, con 96.5</w:t>
      </w:r>
      <w:r w:rsidR="00870FCC"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9%, </w:t>
      </w:r>
      <w:r w:rsidR="00F9011D" w:rsidRPr="00597146">
        <w:rPr>
          <w:rFonts w:ascii="Times New Roman" w:hAnsi="Times New Roman" w:cs="Times New Roman"/>
          <w:color w:val="000000"/>
          <w:sz w:val="24"/>
          <w:szCs w:val="24"/>
        </w:rPr>
        <w:t>Regional 05 de San Pedro de Macorís</w:t>
      </w:r>
      <w:r w:rsidR="00870FCC" w:rsidRPr="00597146">
        <w:rPr>
          <w:rFonts w:ascii="Times New Roman" w:hAnsi="Times New Roman" w:cs="Times New Roman"/>
          <w:color w:val="000000"/>
          <w:sz w:val="24"/>
          <w:szCs w:val="24"/>
        </w:rPr>
        <w:t>, con 9</w:t>
      </w:r>
      <w:r w:rsidR="00F9011D" w:rsidRPr="0059714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70FCC" w:rsidRPr="005971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9011D" w:rsidRPr="00597146">
        <w:rPr>
          <w:rFonts w:ascii="Times New Roman" w:hAnsi="Times New Roman" w:cs="Times New Roman"/>
          <w:color w:val="000000"/>
          <w:sz w:val="24"/>
          <w:szCs w:val="24"/>
        </w:rPr>
        <w:t>87</w:t>
      </w:r>
      <w:r w:rsidR="00870FCC"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% y Regional </w:t>
      </w:r>
      <w:r w:rsidR="00F9011D" w:rsidRPr="00597146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870FCC"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9011D" w:rsidRPr="00597146">
        <w:rPr>
          <w:rFonts w:ascii="Times New Roman" w:hAnsi="Times New Roman" w:cs="Times New Roman"/>
          <w:color w:val="000000"/>
          <w:sz w:val="24"/>
          <w:szCs w:val="24"/>
        </w:rPr>
        <w:t>San Cristóbal, con 95.45</w:t>
      </w:r>
      <w:r w:rsidR="00870FCC" w:rsidRPr="00597146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F9011D" w:rsidRPr="005971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3E2E" w:rsidRPr="00597146" w:rsidRDefault="00870FCC" w:rsidP="005971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146">
        <w:rPr>
          <w:rFonts w:ascii="Times New Roman" w:hAnsi="Times New Roman" w:cs="Times New Roman"/>
          <w:color w:val="000000"/>
          <w:sz w:val="24"/>
          <w:szCs w:val="24"/>
        </w:rPr>
        <w:t>Como se podrá ver, partiendo de la meta nacional de 98% de cumplimiento del horario y Calendario Escolar, las regionales que presentaron el mayor porcen</w:t>
      </w:r>
      <w:r w:rsidR="00F9011D" w:rsidRPr="00597146">
        <w:rPr>
          <w:rFonts w:ascii="Times New Roman" w:hAnsi="Times New Roman" w:cs="Times New Roman"/>
          <w:color w:val="000000"/>
          <w:sz w:val="24"/>
          <w:szCs w:val="24"/>
        </w:rPr>
        <w:t>taje de incumplimiento fueron: 0</w:t>
      </w:r>
      <w:r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2 de </w:t>
      </w:r>
      <w:r w:rsidR="00F9011D" w:rsidRPr="00597146">
        <w:rPr>
          <w:rFonts w:ascii="Times New Roman" w:hAnsi="Times New Roman" w:cs="Times New Roman"/>
          <w:color w:val="000000"/>
          <w:sz w:val="24"/>
          <w:szCs w:val="24"/>
        </w:rPr>
        <w:t>San Juan, con 16</w:t>
      </w:r>
      <w:r w:rsidRPr="005971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9011D" w:rsidRPr="00597146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597146">
        <w:rPr>
          <w:rFonts w:ascii="Times New Roman" w:hAnsi="Times New Roman" w:cs="Times New Roman"/>
          <w:color w:val="000000"/>
          <w:sz w:val="24"/>
          <w:szCs w:val="24"/>
        </w:rPr>
        <w:t>% por debajo de la meta, 0</w:t>
      </w:r>
      <w:r w:rsidR="00F9011D" w:rsidRPr="0059714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9011D" w:rsidRPr="00597146">
        <w:rPr>
          <w:rFonts w:ascii="Times New Roman" w:hAnsi="Times New Roman" w:cs="Times New Roman"/>
          <w:color w:val="000000"/>
          <w:sz w:val="24"/>
          <w:szCs w:val="24"/>
        </w:rPr>
        <w:t>San Francisco de Macorís, con 12.66</w:t>
      </w:r>
      <w:r w:rsidR="00F9011D" w:rsidRPr="00597146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F9011D"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, 03 Azua, con 9.94%, </w:t>
      </w:r>
      <w:r w:rsidR="005E3E2E"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16 </w:t>
      </w:r>
      <w:proofErr w:type="spellStart"/>
      <w:r w:rsidR="005E3E2E" w:rsidRPr="00597146">
        <w:rPr>
          <w:rFonts w:ascii="Times New Roman" w:hAnsi="Times New Roman" w:cs="Times New Roman"/>
          <w:color w:val="000000"/>
          <w:sz w:val="24"/>
          <w:szCs w:val="24"/>
        </w:rPr>
        <w:t>Cotuí</w:t>
      </w:r>
      <w:proofErr w:type="spellEnd"/>
      <w:r w:rsidR="005E3E2E"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, con 8.77%, </w:t>
      </w:r>
      <w:r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18 de </w:t>
      </w:r>
      <w:proofErr w:type="spellStart"/>
      <w:r w:rsidRPr="00597146">
        <w:rPr>
          <w:rFonts w:ascii="Times New Roman" w:hAnsi="Times New Roman" w:cs="Times New Roman"/>
          <w:color w:val="000000"/>
          <w:sz w:val="24"/>
          <w:szCs w:val="24"/>
        </w:rPr>
        <w:t>Bahoruco</w:t>
      </w:r>
      <w:proofErr w:type="spellEnd"/>
      <w:r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, con </w:t>
      </w:r>
      <w:r w:rsidR="005E3E2E" w:rsidRPr="00597146">
        <w:rPr>
          <w:rFonts w:ascii="Times New Roman" w:hAnsi="Times New Roman" w:cs="Times New Roman"/>
          <w:color w:val="000000"/>
          <w:sz w:val="24"/>
          <w:szCs w:val="24"/>
        </w:rPr>
        <w:t>7.95</w:t>
      </w:r>
      <w:r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%, </w:t>
      </w:r>
      <w:r w:rsidR="005E3E2E"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06 La Vega, con 7.63%, 09 Valverde Mao, con 7.58%, la Regional 13 Montecristi, con 6.44%, </w:t>
      </w:r>
      <w:r w:rsidR="005E3E2E" w:rsidRPr="00597146">
        <w:rPr>
          <w:rFonts w:ascii="Times New Roman" w:hAnsi="Times New Roman" w:cs="Times New Roman"/>
          <w:color w:val="000000"/>
          <w:sz w:val="24"/>
          <w:szCs w:val="24"/>
        </w:rPr>
        <w:t>finalmente</w:t>
      </w:r>
      <w:r w:rsidR="005E3E2E"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 la Regional 14 Nagua, con 5.87%, </w:t>
      </w:r>
    </w:p>
    <w:p w:rsidR="00F26FBB" w:rsidRPr="00597146" w:rsidRDefault="00870FCC" w:rsidP="005971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146">
        <w:rPr>
          <w:rFonts w:ascii="Times New Roman" w:hAnsi="Times New Roman" w:cs="Times New Roman"/>
          <w:color w:val="000000"/>
          <w:sz w:val="24"/>
          <w:szCs w:val="24"/>
        </w:rPr>
        <w:t>La mayor causa de la violación de la ordenanza 09-2009 sobre el cumplimiento del horario y Calendario Escolar, fueron los constantes llamados a paros, por diferentes razones, hecho por la Asociación</w:t>
      </w:r>
      <w:r w:rsidR="008D6C98"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 Dominicana de Profesores (ADP) y el llamado a elecciones de Cooperativa Nacional de Servicios Múltiple de los Maestros (COOPNAMA).</w:t>
      </w:r>
    </w:p>
    <w:p w:rsidR="002851BE" w:rsidRPr="00597146" w:rsidRDefault="00870FCC" w:rsidP="0059714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146">
        <w:rPr>
          <w:rFonts w:ascii="Times New Roman" w:hAnsi="Times New Roman" w:cs="Times New Roman"/>
          <w:color w:val="000000"/>
          <w:sz w:val="24"/>
          <w:szCs w:val="24"/>
        </w:rPr>
        <w:t>Mientras que el promedio nacional de cumplimiento del Horario y Calendario escolar fue de 9</w:t>
      </w:r>
      <w:r w:rsidR="00597146" w:rsidRPr="0059714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97146">
        <w:rPr>
          <w:rFonts w:ascii="Times New Roman" w:hAnsi="Times New Roman" w:cs="Times New Roman"/>
          <w:color w:val="000000"/>
          <w:sz w:val="24"/>
          <w:szCs w:val="24"/>
        </w:rPr>
        <w:t>.4</w:t>
      </w:r>
      <w:r w:rsidR="00597146" w:rsidRPr="005971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97146">
        <w:rPr>
          <w:rFonts w:ascii="Times New Roman" w:hAnsi="Times New Roman" w:cs="Times New Roman"/>
          <w:color w:val="000000"/>
          <w:sz w:val="24"/>
          <w:szCs w:val="24"/>
        </w:rPr>
        <w:t xml:space="preserve">%. Esto significa que quedamos en </w:t>
      </w:r>
      <w:r w:rsidR="00597146" w:rsidRPr="00597146">
        <w:rPr>
          <w:rFonts w:ascii="Times New Roman" w:hAnsi="Times New Roman" w:cs="Times New Roman"/>
          <w:color w:val="000000"/>
          <w:sz w:val="24"/>
          <w:szCs w:val="24"/>
        </w:rPr>
        <w:t>6.59</w:t>
      </w:r>
      <w:r w:rsidRPr="00597146">
        <w:rPr>
          <w:rFonts w:ascii="Times New Roman" w:hAnsi="Times New Roman" w:cs="Times New Roman"/>
          <w:color w:val="000000"/>
          <w:sz w:val="24"/>
          <w:szCs w:val="24"/>
        </w:rPr>
        <w:t>% por debajo de la meta.</w:t>
      </w:r>
    </w:p>
    <w:sectPr w:rsidR="002851BE" w:rsidRPr="00597146" w:rsidSect="00687AA5">
      <w:footerReference w:type="default" r:id="rId13"/>
      <w:pgSz w:w="11906" w:h="16838"/>
      <w:pgMar w:top="1134" w:right="1701" w:bottom="1134" w:left="1701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548" w:rsidRDefault="00715548" w:rsidP="00F26FBB">
      <w:pPr>
        <w:spacing w:after="0" w:line="240" w:lineRule="auto"/>
      </w:pPr>
      <w:r>
        <w:separator/>
      </w:r>
    </w:p>
  </w:endnote>
  <w:endnote w:type="continuationSeparator" w:id="0">
    <w:p w:rsidR="00715548" w:rsidRDefault="00715548" w:rsidP="00F2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FBB" w:rsidRDefault="00F26FBB">
    <w:pPr>
      <w:pStyle w:val="Piedepgina"/>
    </w:pPr>
    <w:r w:rsidRPr="00F26FBB">
      <w:rPr>
        <w:rFonts w:ascii="Times New Roman" w:hAnsi="Times New Roman" w:cs="Times New Roman"/>
        <w:b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FBB" w:rsidRPr="00F26FBB" w:rsidRDefault="00F26FBB" w:rsidP="00F26FB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26FBB">
                              <w:rPr>
                                <w:rFonts w:ascii="Times New Roman" w:hAnsi="Times New Roman" w:cs="Times New Roman"/>
                                <w:b/>
                              </w:rPr>
                              <w:t>Dirección Nacional de Supervisión Educativa</w:t>
                            </w:r>
                          </w:p>
                          <w:p w:rsidR="00F26FBB" w:rsidRDefault="00F26FBB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</w:p>
                          <w:p w:rsidR="00F26FBB" w:rsidRDefault="00F26FBB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31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32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33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F26FBB" w:rsidRPr="00F26FBB" w:rsidRDefault="00F26FBB" w:rsidP="00F26FBB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26FBB">
                        <w:rPr>
                          <w:rFonts w:ascii="Times New Roman" w:hAnsi="Times New Roman" w:cs="Times New Roman"/>
                          <w:b/>
                        </w:rPr>
                        <w:t>Dirección Nacional de Supervisión Educativa</w:t>
                      </w:r>
                    </w:p>
                    <w:p w:rsidR="00F26FBB" w:rsidRDefault="00F26FBB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</w:p>
                    <w:p w:rsidR="00F26FBB" w:rsidRDefault="00F26FBB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F26FBB">
      <w:rPr>
        <w:rFonts w:ascii="Times New Roman" w:hAnsi="Times New Roman" w:cs="Times New Roman"/>
        <w:b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26FBB" w:rsidRDefault="00F26FB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37B58" w:rsidRPr="00537B5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  <w:t>5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34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F26FBB" w:rsidRDefault="00F26FB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37B58" w:rsidRPr="00537B58">
                      <w:rPr>
                        <w:noProof/>
                        <w:color w:val="FFFFFF" w:themeColor="background1"/>
                        <w:sz w:val="28"/>
                        <w:szCs w:val="28"/>
                        <w:lang w:val="es-ES"/>
                      </w:rPr>
                      <w:t>5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548" w:rsidRDefault="00715548" w:rsidP="00F26FBB">
      <w:pPr>
        <w:spacing w:after="0" w:line="240" w:lineRule="auto"/>
      </w:pPr>
      <w:r>
        <w:separator/>
      </w:r>
    </w:p>
  </w:footnote>
  <w:footnote w:type="continuationSeparator" w:id="0">
    <w:p w:rsidR="00715548" w:rsidRDefault="00715548" w:rsidP="00F26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1948"/>
    <w:multiLevelType w:val="hybridMultilevel"/>
    <w:tmpl w:val="2B74843E"/>
    <w:lvl w:ilvl="0" w:tplc="1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70E14"/>
    <w:multiLevelType w:val="hybridMultilevel"/>
    <w:tmpl w:val="61EAA796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A1159"/>
    <w:multiLevelType w:val="hybridMultilevel"/>
    <w:tmpl w:val="8BACF11E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B2B18"/>
    <w:multiLevelType w:val="hybridMultilevel"/>
    <w:tmpl w:val="D890C1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D51"/>
    <w:multiLevelType w:val="hybridMultilevel"/>
    <w:tmpl w:val="0CF2F0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81A73"/>
    <w:multiLevelType w:val="hybridMultilevel"/>
    <w:tmpl w:val="C688D72A"/>
    <w:lvl w:ilvl="0" w:tplc="F1DC34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94CB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7ADF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AB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88AC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425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E027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C89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824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46AEA"/>
    <w:multiLevelType w:val="hybridMultilevel"/>
    <w:tmpl w:val="B0B001EE"/>
    <w:lvl w:ilvl="0" w:tplc="54B2A0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3874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0E7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405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B8FC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AA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6AE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CE2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20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E176E"/>
    <w:multiLevelType w:val="hybridMultilevel"/>
    <w:tmpl w:val="28CC7484"/>
    <w:lvl w:ilvl="0" w:tplc="4736582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AFA6D1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8ECF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196F89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B477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9A051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6227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56DAF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3809B3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4471679"/>
    <w:multiLevelType w:val="hybridMultilevel"/>
    <w:tmpl w:val="9BFA679C"/>
    <w:lvl w:ilvl="0" w:tplc="41607D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8AA3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B4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E92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A6B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FE4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83C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3852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AAC8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32"/>
    <w:rsid w:val="0000016D"/>
    <w:rsid w:val="00002B33"/>
    <w:rsid w:val="00026F3D"/>
    <w:rsid w:val="00030180"/>
    <w:rsid w:val="000462F9"/>
    <w:rsid w:val="000567DD"/>
    <w:rsid w:val="00056CE6"/>
    <w:rsid w:val="000572B9"/>
    <w:rsid w:val="00070412"/>
    <w:rsid w:val="0008321E"/>
    <w:rsid w:val="00092A4B"/>
    <w:rsid w:val="00093A52"/>
    <w:rsid w:val="000E4F37"/>
    <w:rsid w:val="000F40CB"/>
    <w:rsid w:val="00144A97"/>
    <w:rsid w:val="00155383"/>
    <w:rsid w:val="00170318"/>
    <w:rsid w:val="00186A7E"/>
    <w:rsid w:val="00193AE3"/>
    <w:rsid w:val="00196731"/>
    <w:rsid w:val="001B585B"/>
    <w:rsid w:val="001E358A"/>
    <w:rsid w:val="001F0C7E"/>
    <w:rsid w:val="00223D70"/>
    <w:rsid w:val="002379B5"/>
    <w:rsid w:val="00250CE4"/>
    <w:rsid w:val="00254C4C"/>
    <w:rsid w:val="002851BE"/>
    <w:rsid w:val="0028749A"/>
    <w:rsid w:val="002915EB"/>
    <w:rsid w:val="002A10FB"/>
    <w:rsid w:val="002A231E"/>
    <w:rsid w:val="002A2DE8"/>
    <w:rsid w:val="002C1131"/>
    <w:rsid w:val="002C4083"/>
    <w:rsid w:val="002E438B"/>
    <w:rsid w:val="002E6B6D"/>
    <w:rsid w:val="002F62C1"/>
    <w:rsid w:val="003046B0"/>
    <w:rsid w:val="00336355"/>
    <w:rsid w:val="003732CC"/>
    <w:rsid w:val="00373AB2"/>
    <w:rsid w:val="003842AD"/>
    <w:rsid w:val="003B3C6B"/>
    <w:rsid w:val="003D6A50"/>
    <w:rsid w:val="003E46A3"/>
    <w:rsid w:val="003F09AE"/>
    <w:rsid w:val="00401646"/>
    <w:rsid w:val="004117CA"/>
    <w:rsid w:val="004213AC"/>
    <w:rsid w:val="004269DA"/>
    <w:rsid w:val="00434006"/>
    <w:rsid w:val="004452C8"/>
    <w:rsid w:val="00464D1D"/>
    <w:rsid w:val="00467736"/>
    <w:rsid w:val="00495A34"/>
    <w:rsid w:val="004B3E9B"/>
    <w:rsid w:val="004B7F77"/>
    <w:rsid w:val="004E4423"/>
    <w:rsid w:val="00527966"/>
    <w:rsid w:val="00536942"/>
    <w:rsid w:val="00537B58"/>
    <w:rsid w:val="005476E0"/>
    <w:rsid w:val="00573059"/>
    <w:rsid w:val="00583217"/>
    <w:rsid w:val="00597146"/>
    <w:rsid w:val="005A15F0"/>
    <w:rsid w:val="005C5356"/>
    <w:rsid w:val="005D7AA4"/>
    <w:rsid w:val="005E3E2E"/>
    <w:rsid w:val="006140D7"/>
    <w:rsid w:val="006143B4"/>
    <w:rsid w:val="006330F5"/>
    <w:rsid w:val="006628AD"/>
    <w:rsid w:val="006742F7"/>
    <w:rsid w:val="00687AA5"/>
    <w:rsid w:val="00692610"/>
    <w:rsid w:val="006A7A19"/>
    <w:rsid w:val="006D695A"/>
    <w:rsid w:val="006F3323"/>
    <w:rsid w:val="006F61CB"/>
    <w:rsid w:val="00706460"/>
    <w:rsid w:val="00706EAE"/>
    <w:rsid w:val="0070714F"/>
    <w:rsid w:val="0070730A"/>
    <w:rsid w:val="00715548"/>
    <w:rsid w:val="007232EC"/>
    <w:rsid w:val="00743B34"/>
    <w:rsid w:val="00747E65"/>
    <w:rsid w:val="007A206A"/>
    <w:rsid w:val="007D26AD"/>
    <w:rsid w:val="007D4FD3"/>
    <w:rsid w:val="007E0E7E"/>
    <w:rsid w:val="007F2401"/>
    <w:rsid w:val="0080130E"/>
    <w:rsid w:val="00804507"/>
    <w:rsid w:val="00820B68"/>
    <w:rsid w:val="008517FC"/>
    <w:rsid w:val="008554C7"/>
    <w:rsid w:val="0085649A"/>
    <w:rsid w:val="008601C7"/>
    <w:rsid w:val="00862A08"/>
    <w:rsid w:val="00870FCC"/>
    <w:rsid w:val="008A2D9A"/>
    <w:rsid w:val="008A468A"/>
    <w:rsid w:val="008A5D34"/>
    <w:rsid w:val="008D6C98"/>
    <w:rsid w:val="008D705B"/>
    <w:rsid w:val="009056A3"/>
    <w:rsid w:val="009061AA"/>
    <w:rsid w:val="009302DD"/>
    <w:rsid w:val="00932B9E"/>
    <w:rsid w:val="00974AFB"/>
    <w:rsid w:val="00994E85"/>
    <w:rsid w:val="009E5707"/>
    <w:rsid w:val="00A121E2"/>
    <w:rsid w:val="00A60E26"/>
    <w:rsid w:val="00A714BA"/>
    <w:rsid w:val="00A72F6D"/>
    <w:rsid w:val="00A74496"/>
    <w:rsid w:val="00A81C10"/>
    <w:rsid w:val="00A833BF"/>
    <w:rsid w:val="00AE6B62"/>
    <w:rsid w:val="00AF3C32"/>
    <w:rsid w:val="00AF6BE2"/>
    <w:rsid w:val="00B11388"/>
    <w:rsid w:val="00B355DA"/>
    <w:rsid w:val="00B44041"/>
    <w:rsid w:val="00B45A8F"/>
    <w:rsid w:val="00B705E3"/>
    <w:rsid w:val="00B77CFD"/>
    <w:rsid w:val="00B80BAD"/>
    <w:rsid w:val="00B97235"/>
    <w:rsid w:val="00BB3C90"/>
    <w:rsid w:val="00BC0600"/>
    <w:rsid w:val="00BF7425"/>
    <w:rsid w:val="00C23DD2"/>
    <w:rsid w:val="00C244F2"/>
    <w:rsid w:val="00C268C7"/>
    <w:rsid w:val="00C30DCC"/>
    <w:rsid w:val="00C40DD9"/>
    <w:rsid w:val="00C55BA0"/>
    <w:rsid w:val="00C63CDF"/>
    <w:rsid w:val="00C81A45"/>
    <w:rsid w:val="00C82C14"/>
    <w:rsid w:val="00C96EDC"/>
    <w:rsid w:val="00CC6500"/>
    <w:rsid w:val="00CD50C9"/>
    <w:rsid w:val="00D34C71"/>
    <w:rsid w:val="00D714F2"/>
    <w:rsid w:val="00D75DED"/>
    <w:rsid w:val="00DA084D"/>
    <w:rsid w:val="00DB3651"/>
    <w:rsid w:val="00DC44C9"/>
    <w:rsid w:val="00DD0278"/>
    <w:rsid w:val="00E215B1"/>
    <w:rsid w:val="00E224CA"/>
    <w:rsid w:val="00E23086"/>
    <w:rsid w:val="00E321D4"/>
    <w:rsid w:val="00E4009C"/>
    <w:rsid w:val="00E6195F"/>
    <w:rsid w:val="00E84015"/>
    <w:rsid w:val="00EA0CFF"/>
    <w:rsid w:val="00EC31E4"/>
    <w:rsid w:val="00EF4930"/>
    <w:rsid w:val="00F0673F"/>
    <w:rsid w:val="00F107D0"/>
    <w:rsid w:val="00F26FBB"/>
    <w:rsid w:val="00F343AF"/>
    <w:rsid w:val="00F3684A"/>
    <w:rsid w:val="00F4268B"/>
    <w:rsid w:val="00F540C8"/>
    <w:rsid w:val="00F5629E"/>
    <w:rsid w:val="00F56458"/>
    <w:rsid w:val="00F56887"/>
    <w:rsid w:val="00F66C14"/>
    <w:rsid w:val="00F74CE7"/>
    <w:rsid w:val="00F9011D"/>
    <w:rsid w:val="00FC6A81"/>
    <w:rsid w:val="00FE3FC6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9B8F5"/>
  <w15:chartTrackingRefBased/>
  <w15:docId w15:val="{BDFC9784-AAB7-4E7E-A54A-65DF2C64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42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6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6EDC"/>
  </w:style>
  <w:style w:type="paragraph" w:styleId="NormalWeb">
    <w:name w:val="Normal (Web)"/>
    <w:basedOn w:val="Normal"/>
    <w:uiPriority w:val="99"/>
    <w:unhideWhenUsed/>
    <w:rsid w:val="00870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6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FBB"/>
  </w:style>
  <w:style w:type="paragraph" w:styleId="Sinespaciado">
    <w:name w:val="No Spacing"/>
    <w:link w:val="SinespaciadoCar"/>
    <w:uiPriority w:val="1"/>
    <w:qFormat/>
    <w:rsid w:val="00687AA5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87AA5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1540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2018</vt:lpstr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2018</dc:title>
  <dc:subject/>
  <dc:creator>Rafael Polanco Diaz</dc:creator>
  <cp:keywords/>
  <dc:description/>
  <cp:lastModifiedBy>Rafael Polanco Díaz</cp:lastModifiedBy>
  <cp:revision>2</cp:revision>
  <cp:lastPrinted>2019-01-04T03:48:00Z</cp:lastPrinted>
  <dcterms:created xsi:type="dcterms:W3CDTF">2019-01-04T03:49:00Z</dcterms:created>
  <dcterms:modified xsi:type="dcterms:W3CDTF">2019-01-04T03:49:00Z</dcterms:modified>
</cp:coreProperties>
</file>